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EC" w:rsidRPr="001806FC" w:rsidRDefault="00170FFD" w:rsidP="00F11FB7">
      <w:pPr>
        <w:spacing w:before="1000" w:line="360" w:lineRule="auto"/>
        <w:jc w:val="center"/>
        <w:rPr>
          <w:b/>
          <w:sz w:val="40"/>
          <w:szCs w:val="36"/>
        </w:rPr>
      </w:pPr>
      <w:r w:rsidRPr="001806FC">
        <w:rPr>
          <w:b/>
          <w:sz w:val="40"/>
          <w:szCs w:val="36"/>
        </w:rPr>
        <w:t>Anlage 2</w:t>
      </w:r>
    </w:p>
    <w:p w:rsidR="002761B8" w:rsidRPr="001806FC" w:rsidRDefault="00FE6B2F" w:rsidP="00F11FB7">
      <w:pPr>
        <w:spacing w:line="360" w:lineRule="auto"/>
        <w:jc w:val="center"/>
        <w:rPr>
          <w:b/>
          <w:sz w:val="36"/>
          <w:szCs w:val="36"/>
        </w:rPr>
      </w:pPr>
      <w:proofErr w:type="spellStart"/>
      <w:r w:rsidRPr="001806FC">
        <w:rPr>
          <w:b/>
          <w:sz w:val="36"/>
        </w:rPr>
        <w:t>Energieffizienzbericht</w:t>
      </w:r>
      <w:proofErr w:type="spellEnd"/>
      <w:r w:rsidRPr="001806FC">
        <w:rPr>
          <w:b/>
          <w:sz w:val="36"/>
        </w:rPr>
        <w:t xml:space="preserve"> </w:t>
      </w:r>
    </w:p>
    <w:p w:rsidR="00F66B69" w:rsidRPr="001806FC" w:rsidRDefault="009A33B5" w:rsidP="00E54DEE">
      <w:pPr>
        <w:spacing w:line="360" w:lineRule="auto"/>
        <w:jc w:val="center"/>
        <w:rPr>
          <w:b/>
          <w:sz w:val="36"/>
          <w:szCs w:val="36"/>
        </w:rPr>
      </w:pPr>
      <w:bookmarkStart w:id="0" w:name="_Ref8018527"/>
      <w:r>
        <w:rPr>
          <w:b/>
          <w:sz w:val="36"/>
        </w:rPr>
        <w:t>z</w:t>
      </w:r>
      <w:r w:rsidR="00F11FB7" w:rsidRPr="001806FC">
        <w:rPr>
          <w:b/>
          <w:sz w:val="36"/>
        </w:rPr>
        <w:t>u</w:t>
      </w:r>
      <w:r>
        <w:rPr>
          <w:b/>
          <w:sz w:val="36"/>
        </w:rPr>
        <w:t xml:space="preserve"> den</w:t>
      </w:r>
      <w:r w:rsidR="00F11FB7" w:rsidRPr="001806FC">
        <w:rPr>
          <w:b/>
          <w:sz w:val="36"/>
        </w:rPr>
        <w:t xml:space="preserve"> </w:t>
      </w:r>
      <w:r w:rsidR="0037202C">
        <w:rPr>
          <w:b/>
          <w:sz w:val="36"/>
        </w:rPr>
        <w:t>Vergabekriterien</w:t>
      </w:r>
      <w:r w:rsidR="00F11FB7" w:rsidRPr="001806FC">
        <w:rPr>
          <w:b/>
          <w:sz w:val="36"/>
        </w:rPr>
        <w:t xml:space="preserve"> </w:t>
      </w:r>
      <w:r w:rsidR="00E54DEE" w:rsidRPr="001806FC">
        <w:rPr>
          <w:b/>
          <w:sz w:val="36"/>
          <w:szCs w:val="36"/>
        </w:rPr>
        <w:t xml:space="preserve">Umweltzeichen </w:t>
      </w:r>
      <w:r w:rsidR="008D696A">
        <w:rPr>
          <w:b/>
          <w:sz w:val="36"/>
        </w:rPr>
        <w:t>DE</w:t>
      </w:r>
      <w:r w:rsidR="00F11FB7" w:rsidRPr="001806FC">
        <w:rPr>
          <w:b/>
          <w:sz w:val="36"/>
        </w:rPr>
        <w:t xml:space="preserve">-UZ </w:t>
      </w:r>
      <w:r w:rsidR="00803F1B">
        <w:rPr>
          <w:b/>
          <w:sz w:val="36"/>
        </w:rPr>
        <w:t>214</w:t>
      </w:r>
      <w:r w:rsidR="00425929" w:rsidRPr="001806FC">
        <w:rPr>
          <w:b/>
          <w:sz w:val="36"/>
        </w:rPr>
        <w:t xml:space="preserve"> </w:t>
      </w:r>
    </w:p>
    <w:p w:rsidR="00F11FB7" w:rsidRPr="001806FC" w:rsidRDefault="00F11FB7" w:rsidP="00F11FB7">
      <w:pPr>
        <w:spacing w:line="360" w:lineRule="auto"/>
        <w:jc w:val="center"/>
        <w:rPr>
          <w:b/>
          <w:sz w:val="36"/>
        </w:rPr>
      </w:pPr>
      <w:r w:rsidRPr="001806FC">
        <w:rPr>
          <w:b/>
          <w:sz w:val="36"/>
        </w:rPr>
        <w:t xml:space="preserve">für </w:t>
      </w:r>
      <w:r w:rsidR="00425929" w:rsidRPr="00425929">
        <w:rPr>
          <w:b/>
          <w:sz w:val="36"/>
        </w:rPr>
        <w:t>Klimaschonende</w:t>
      </w:r>
      <w:r w:rsidR="00803F1B">
        <w:rPr>
          <w:b/>
          <w:sz w:val="36"/>
        </w:rPr>
        <w:t>s</w:t>
      </w:r>
      <w:r w:rsidR="00425929" w:rsidRPr="00425929">
        <w:rPr>
          <w:b/>
          <w:sz w:val="36"/>
        </w:rPr>
        <w:t xml:space="preserve"> </w:t>
      </w:r>
      <w:proofErr w:type="spellStart"/>
      <w:r w:rsidR="00425929" w:rsidRPr="00425929">
        <w:rPr>
          <w:b/>
          <w:sz w:val="36"/>
        </w:rPr>
        <w:t>Colocation</w:t>
      </w:r>
      <w:proofErr w:type="spellEnd"/>
      <w:r w:rsidR="00425929" w:rsidRPr="00425929">
        <w:rPr>
          <w:b/>
          <w:sz w:val="36"/>
        </w:rPr>
        <w:t>-Rechenzentr</w:t>
      </w:r>
      <w:r w:rsidR="00803F1B">
        <w:rPr>
          <w:b/>
          <w:sz w:val="36"/>
        </w:rPr>
        <w:t>um</w:t>
      </w:r>
    </w:p>
    <w:p w:rsidR="00F11FB7" w:rsidRPr="001806FC" w:rsidRDefault="00F11FB7" w:rsidP="00C8726B">
      <w:pPr>
        <w:spacing w:line="280" w:lineRule="atLeast"/>
        <w:jc w:val="center"/>
        <w:rPr>
          <w:sz w:val="24"/>
          <w:szCs w:val="24"/>
          <w:lang w:bidi="de-DE"/>
        </w:rPr>
      </w:pPr>
    </w:p>
    <w:p w:rsidR="00D628D8" w:rsidRPr="001806FC" w:rsidRDefault="00D628D8" w:rsidP="00C8726B">
      <w:pPr>
        <w:spacing w:line="280" w:lineRule="atLeast"/>
        <w:jc w:val="center"/>
        <w:rPr>
          <w:sz w:val="24"/>
          <w:szCs w:val="24"/>
          <w:lang w:bidi="de-DE"/>
        </w:rPr>
      </w:pPr>
    </w:p>
    <w:p w:rsidR="00E82A97" w:rsidRPr="001806FC" w:rsidRDefault="00E82A97" w:rsidP="00C8726B">
      <w:pPr>
        <w:spacing w:line="280" w:lineRule="atLeast"/>
        <w:jc w:val="center"/>
        <w:rPr>
          <w:sz w:val="24"/>
          <w:szCs w:val="24"/>
          <w:lang w:bidi="de-DE"/>
        </w:rPr>
      </w:pPr>
    </w:p>
    <w:tbl>
      <w:tblPr>
        <w:tblW w:w="8962" w:type="dxa"/>
        <w:tblInd w:w="55" w:type="dxa"/>
        <w:tblCellMar>
          <w:left w:w="70" w:type="dxa"/>
          <w:right w:w="70" w:type="dxa"/>
        </w:tblCellMar>
        <w:tblLook w:val="04A0" w:firstRow="1" w:lastRow="0" w:firstColumn="1" w:lastColumn="0" w:noHBand="0" w:noVBand="1"/>
      </w:tblPr>
      <w:tblGrid>
        <w:gridCol w:w="2709"/>
        <w:gridCol w:w="1047"/>
        <w:gridCol w:w="5206"/>
      </w:tblGrid>
      <w:tr w:rsidR="00AF6675" w:rsidRPr="001806FC" w:rsidTr="00D2075E">
        <w:trPr>
          <w:trHeight w:val="303"/>
        </w:trPr>
        <w:tc>
          <w:tcPr>
            <w:tcW w:w="2709" w:type="dxa"/>
            <w:tcBorders>
              <w:top w:val="nil"/>
              <w:left w:val="nil"/>
              <w:bottom w:val="nil"/>
              <w:right w:val="nil"/>
            </w:tcBorders>
            <w:shd w:val="clear" w:color="auto" w:fill="auto"/>
            <w:noWrap/>
            <w:hideMark/>
          </w:tcPr>
          <w:p w:rsidR="00AF6675" w:rsidRPr="001806FC" w:rsidRDefault="00AF6675" w:rsidP="00AF6675">
            <w:pPr>
              <w:spacing w:after="0" w:line="360" w:lineRule="auto"/>
              <w:jc w:val="left"/>
              <w:rPr>
                <w:sz w:val="24"/>
                <w:szCs w:val="24"/>
              </w:rPr>
            </w:pPr>
            <w:r w:rsidRPr="001806FC">
              <w:rPr>
                <w:sz w:val="24"/>
                <w:szCs w:val="24"/>
              </w:rPr>
              <w:t>Art des Berichts:</w:t>
            </w:r>
          </w:p>
        </w:tc>
        <w:tc>
          <w:tcPr>
            <w:tcW w:w="6253" w:type="dxa"/>
            <w:gridSpan w:val="2"/>
            <w:tcBorders>
              <w:top w:val="nil"/>
              <w:left w:val="nil"/>
              <w:bottom w:val="nil"/>
              <w:right w:val="nil"/>
            </w:tcBorders>
          </w:tcPr>
          <w:p w:rsidR="00AF6675" w:rsidRPr="001806FC" w:rsidRDefault="00AF6675" w:rsidP="009A41C2">
            <w:pPr>
              <w:spacing w:after="0" w:line="360" w:lineRule="auto"/>
              <w:jc w:val="left"/>
              <w:rPr>
                <w:sz w:val="24"/>
                <w:szCs w:val="24"/>
              </w:rPr>
            </w:pPr>
            <w:r w:rsidRPr="001806FC">
              <w:rPr>
                <w:sz w:val="20"/>
                <w:szCs w:val="20"/>
              </w:rPr>
              <w:fldChar w:fldCharType="begin">
                <w:ffData>
                  <w:name w:val=""/>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r w:rsidRPr="001806FC">
              <w:rPr>
                <w:sz w:val="20"/>
                <w:szCs w:val="20"/>
              </w:rPr>
              <w:t xml:space="preserve"> </w:t>
            </w:r>
            <w:proofErr w:type="spellStart"/>
            <w:r w:rsidRPr="001806FC">
              <w:rPr>
                <w:sz w:val="24"/>
                <w:szCs w:val="24"/>
              </w:rPr>
              <w:t>Energieffizienzbericht</w:t>
            </w:r>
            <w:proofErr w:type="spellEnd"/>
            <w:r w:rsidRPr="001806FC">
              <w:rPr>
                <w:sz w:val="24"/>
                <w:szCs w:val="24"/>
              </w:rPr>
              <w:t xml:space="preserve"> bei Antragstellung</w:t>
            </w:r>
            <w:r w:rsidRPr="001806FC">
              <w:rPr>
                <w:sz w:val="24"/>
                <w:szCs w:val="24"/>
              </w:rPr>
              <w:br/>
            </w: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r w:rsidRPr="001806FC">
              <w:rPr>
                <w:sz w:val="20"/>
                <w:szCs w:val="20"/>
              </w:rPr>
              <w:t xml:space="preserve"> </w:t>
            </w:r>
            <w:proofErr w:type="spellStart"/>
            <w:r w:rsidRPr="001806FC">
              <w:rPr>
                <w:sz w:val="24"/>
                <w:szCs w:val="24"/>
              </w:rPr>
              <w:t>Energieffizienzbericht</w:t>
            </w:r>
            <w:proofErr w:type="spellEnd"/>
            <w:r w:rsidR="009A41C2">
              <w:rPr>
                <w:sz w:val="24"/>
                <w:szCs w:val="24"/>
              </w:rPr>
              <w:t xml:space="preserve"> zur Abschlussevaluation</w:t>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1F5759" w:rsidP="00F11FB7">
            <w:pPr>
              <w:spacing w:after="0" w:line="360" w:lineRule="auto"/>
              <w:jc w:val="left"/>
              <w:rPr>
                <w:sz w:val="24"/>
                <w:szCs w:val="24"/>
              </w:rPr>
            </w:pPr>
            <w:r w:rsidRPr="001806FC">
              <w:rPr>
                <w:sz w:val="24"/>
                <w:szCs w:val="24"/>
              </w:rPr>
              <w:t>Antragsteller/</w:t>
            </w:r>
            <w:r w:rsidR="00E82A97" w:rsidRPr="001806FC">
              <w:rPr>
                <w:sz w:val="24"/>
                <w:szCs w:val="24"/>
              </w:rPr>
              <w:t>Zeichennehmer:</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bookmarkStart w:id="1" w:name="Text57"/>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bookmarkEnd w:id="1"/>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tcPr>
          <w:p w:rsidR="00E82A97" w:rsidRPr="001806FC" w:rsidRDefault="00E82A97" w:rsidP="00F11FB7">
            <w:pPr>
              <w:spacing w:after="0" w:line="360" w:lineRule="auto"/>
              <w:jc w:val="left"/>
              <w:rPr>
                <w:sz w:val="24"/>
                <w:szCs w:val="24"/>
              </w:rPr>
            </w:pPr>
            <w:r w:rsidRPr="001806FC">
              <w:rPr>
                <w:sz w:val="24"/>
                <w:szCs w:val="24"/>
              </w:rPr>
              <w:t>Adresse:</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E82A97" w:rsidP="00F11FB7">
            <w:pPr>
              <w:spacing w:after="0" w:line="360" w:lineRule="auto"/>
              <w:jc w:val="left"/>
              <w:rPr>
                <w:sz w:val="24"/>
                <w:szCs w:val="24"/>
              </w:rPr>
            </w:pPr>
            <w:r w:rsidRPr="001806FC">
              <w:rPr>
                <w:sz w:val="24"/>
                <w:szCs w:val="24"/>
              </w:rPr>
              <w:t>Bezeich</w:t>
            </w:r>
            <w:r w:rsidR="00F11FB7" w:rsidRPr="001806FC">
              <w:rPr>
                <w:sz w:val="24"/>
                <w:szCs w:val="24"/>
              </w:rPr>
              <w:t>n</w:t>
            </w:r>
            <w:r w:rsidRPr="001806FC">
              <w:rPr>
                <w:sz w:val="24"/>
                <w:szCs w:val="24"/>
              </w:rPr>
              <w:t>ung RZ:</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0461FE" w:rsidP="00F11FB7">
            <w:pPr>
              <w:spacing w:after="0" w:line="360" w:lineRule="auto"/>
              <w:jc w:val="left"/>
              <w:rPr>
                <w:sz w:val="24"/>
                <w:szCs w:val="24"/>
              </w:rPr>
            </w:pPr>
            <w:r w:rsidRPr="001806FC">
              <w:rPr>
                <w:sz w:val="24"/>
                <w:szCs w:val="24"/>
              </w:rPr>
              <w:t>Standort RZ:</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0C4E42" w:rsidP="001F5759">
            <w:pPr>
              <w:spacing w:after="0" w:line="360" w:lineRule="auto"/>
              <w:jc w:val="left"/>
              <w:rPr>
                <w:sz w:val="24"/>
                <w:szCs w:val="24"/>
              </w:rPr>
            </w:pPr>
            <w:r w:rsidRPr="001806FC">
              <w:rPr>
                <w:sz w:val="24"/>
                <w:szCs w:val="24"/>
              </w:rPr>
              <w:t xml:space="preserve">Datum </w:t>
            </w:r>
            <w:r w:rsidR="001F5759" w:rsidRPr="001806FC">
              <w:rPr>
                <w:sz w:val="24"/>
                <w:szCs w:val="24"/>
              </w:rPr>
              <w:t>Inbetriebnahme des RZ:</w:t>
            </w:r>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fData>
                  <w:name w:val="Text60"/>
                  <w:enabled/>
                  <w:calcOnExit w:val="0"/>
                  <w:textInput/>
                </w:ffData>
              </w:fldChar>
            </w:r>
            <w:bookmarkStart w:id="2" w:name="Text60"/>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bookmarkEnd w:id="2"/>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1F5759" w:rsidP="001F5759">
            <w:pPr>
              <w:spacing w:after="0" w:line="360" w:lineRule="auto"/>
              <w:jc w:val="left"/>
              <w:rPr>
                <w:sz w:val="24"/>
                <w:szCs w:val="24"/>
              </w:rPr>
            </w:pPr>
            <w:r w:rsidRPr="001806FC">
              <w:rPr>
                <w:sz w:val="24"/>
                <w:szCs w:val="24"/>
              </w:rPr>
              <w:t>Datum Antragstellung:</w:t>
            </w:r>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fData>
                  <w:name w:val="Text58"/>
                  <w:enabled/>
                  <w:calcOnExit w:val="0"/>
                  <w:textInput/>
                </w:ffData>
              </w:fldChar>
            </w:r>
            <w:bookmarkStart w:id="3" w:name="Text58"/>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bookmarkEnd w:id="3"/>
          </w:p>
        </w:tc>
      </w:tr>
      <w:tr w:rsidR="00AF6675" w:rsidRPr="001806FC" w:rsidTr="009C25C8">
        <w:trPr>
          <w:trHeight w:val="303"/>
        </w:trPr>
        <w:tc>
          <w:tcPr>
            <w:tcW w:w="3756" w:type="dxa"/>
            <w:gridSpan w:val="2"/>
            <w:tcBorders>
              <w:top w:val="nil"/>
              <w:left w:val="nil"/>
              <w:bottom w:val="nil"/>
              <w:right w:val="nil"/>
            </w:tcBorders>
            <w:shd w:val="clear" w:color="auto" w:fill="auto"/>
            <w:noWrap/>
            <w:vAlign w:val="bottom"/>
          </w:tcPr>
          <w:p w:rsidR="00AF6675" w:rsidRPr="001806FC" w:rsidRDefault="00AF6675" w:rsidP="00AF6675">
            <w:pPr>
              <w:spacing w:after="0" w:line="360" w:lineRule="auto"/>
              <w:jc w:val="left"/>
              <w:rPr>
                <w:sz w:val="24"/>
                <w:szCs w:val="24"/>
              </w:rPr>
            </w:pPr>
            <w:r w:rsidRPr="001806FC">
              <w:rPr>
                <w:sz w:val="24"/>
                <w:szCs w:val="24"/>
              </w:rPr>
              <w:t>Datum Zeichenvergabe:</w:t>
            </w:r>
          </w:p>
        </w:tc>
        <w:tc>
          <w:tcPr>
            <w:tcW w:w="5206" w:type="dxa"/>
            <w:tcBorders>
              <w:top w:val="nil"/>
              <w:left w:val="nil"/>
              <w:bottom w:val="nil"/>
              <w:right w:val="nil"/>
            </w:tcBorders>
          </w:tcPr>
          <w:p w:rsidR="00AF6675" w:rsidRPr="001806FC" w:rsidRDefault="00AF6675" w:rsidP="00AF6675">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0461FE" w:rsidRPr="001806FC" w:rsidTr="009C25C8">
        <w:trPr>
          <w:trHeight w:val="303"/>
        </w:trPr>
        <w:tc>
          <w:tcPr>
            <w:tcW w:w="3756" w:type="dxa"/>
            <w:gridSpan w:val="2"/>
            <w:tcBorders>
              <w:top w:val="nil"/>
              <w:left w:val="nil"/>
              <w:bottom w:val="nil"/>
              <w:right w:val="nil"/>
            </w:tcBorders>
            <w:shd w:val="clear" w:color="auto" w:fill="auto"/>
            <w:noWrap/>
            <w:vAlign w:val="bottom"/>
          </w:tcPr>
          <w:p w:rsidR="000461FE" w:rsidRPr="001806FC" w:rsidRDefault="000461FE" w:rsidP="00F11FB7">
            <w:pPr>
              <w:spacing w:after="0" w:line="360" w:lineRule="auto"/>
              <w:jc w:val="left"/>
              <w:rPr>
                <w:sz w:val="24"/>
                <w:szCs w:val="24"/>
              </w:rPr>
            </w:pPr>
            <w:r w:rsidRPr="001806FC">
              <w:rPr>
                <w:sz w:val="24"/>
                <w:szCs w:val="24"/>
              </w:rPr>
              <w:t>Bearbeiter/in:</w:t>
            </w:r>
          </w:p>
        </w:tc>
        <w:tc>
          <w:tcPr>
            <w:tcW w:w="5206" w:type="dxa"/>
            <w:tcBorders>
              <w:top w:val="nil"/>
              <w:left w:val="nil"/>
              <w:bottom w:val="nil"/>
              <w:right w:val="nil"/>
            </w:tcBorders>
          </w:tcPr>
          <w:p w:rsidR="000461FE"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8B4CB6"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8B4CB6" w:rsidRPr="001806FC" w:rsidRDefault="008B4CB6" w:rsidP="00AF6675">
            <w:pPr>
              <w:tabs>
                <w:tab w:val="right" w:pos="3149"/>
              </w:tabs>
              <w:spacing w:after="0" w:line="360" w:lineRule="auto"/>
              <w:jc w:val="left"/>
              <w:rPr>
                <w:sz w:val="24"/>
                <w:szCs w:val="24"/>
              </w:rPr>
            </w:pPr>
            <w:r w:rsidRPr="001806FC">
              <w:rPr>
                <w:sz w:val="24"/>
                <w:szCs w:val="24"/>
              </w:rPr>
              <w:t>Berichtszeitraum:</w:t>
            </w:r>
          </w:p>
        </w:tc>
        <w:tc>
          <w:tcPr>
            <w:tcW w:w="5206" w:type="dxa"/>
            <w:tcBorders>
              <w:top w:val="nil"/>
              <w:left w:val="nil"/>
              <w:bottom w:val="nil"/>
              <w:right w:val="nil"/>
            </w:tcBorders>
          </w:tcPr>
          <w:p w:rsidR="008B4CB6" w:rsidRPr="001806FC" w:rsidRDefault="00AF6675" w:rsidP="000F6653">
            <w:pPr>
              <w:spacing w:after="0" w:line="360" w:lineRule="auto"/>
              <w:jc w:val="left"/>
              <w:rPr>
                <w:sz w:val="24"/>
                <w:szCs w:val="24"/>
              </w:rPr>
            </w:pPr>
            <w:r w:rsidRPr="001806FC">
              <w:rPr>
                <w:sz w:val="24"/>
                <w:szCs w:val="24"/>
              </w:rPr>
              <w:t xml:space="preserve">von: </w:t>
            </w:r>
            <w:r w:rsidR="008B4CB6" w:rsidRPr="001806FC">
              <w:rPr>
                <w:sz w:val="24"/>
                <w:szCs w:val="24"/>
              </w:rPr>
              <w:fldChar w:fldCharType="begin">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8B4CB6" w:rsidRPr="001806FC">
              <w:rPr>
                <w:sz w:val="24"/>
                <w:szCs w:val="24"/>
              </w:rPr>
              <w:fldChar w:fldCharType="end"/>
            </w:r>
            <w:r w:rsidR="008B4CB6" w:rsidRPr="001806FC">
              <w:rPr>
                <w:sz w:val="24"/>
                <w:szCs w:val="24"/>
              </w:rPr>
              <w:t xml:space="preserve"> bis: </w:t>
            </w:r>
            <w:r w:rsidR="008B4CB6" w:rsidRPr="001806FC">
              <w:rPr>
                <w:sz w:val="24"/>
                <w:szCs w:val="24"/>
              </w:rPr>
              <w:fldChar w:fldCharType="begin">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8B4CB6"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521A80" w:rsidP="008B4CB6">
            <w:pPr>
              <w:spacing w:after="0" w:line="360" w:lineRule="auto"/>
              <w:jc w:val="left"/>
              <w:rPr>
                <w:sz w:val="24"/>
                <w:szCs w:val="24"/>
              </w:rPr>
            </w:pPr>
            <w:r w:rsidRPr="001806FC">
              <w:rPr>
                <w:sz w:val="24"/>
                <w:szCs w:val="24"/>
              </w:rPr>
              <w:t>Erstellungsd</w:t>
            </w:r>
            <w:r w:rsidR="00E82A97" w:rsidRPr="001806FC">
              <w:rPr>
                <w:sz w:val="24"/>
                <w:szCs w:val="24"/>
              </w:rPr>
              <w:t>atum</w:t>
            </w:r>
            <w:r w:rsidR="008B4CB6" w:rsidRPr="001806FC">
              <w:rPr>
                <w:sz w:val="24"/>
                <w:szCs w:val="24"/>
              </w:rPr>
              <w:t xml:space="preserve"> Bericht</w:t>
            </w:r>
            <w:r w:rsidR="00E82A97" w:rsidRPr="001806FC">
              <w:rPr>
                <w:sz w:val="24"/>
                <w:szCs w:val="24"/>
              </w:rPr>
              <w:t>:</w:t>
            </w:r>
          </w:p>
        </w:tc>
        <w:tc>
          <w:tcPr>
            <w:tcW w:w="5206" w:type="dxa"/>
            <w:tcBorders>
              <w:top w:val="nil"/>
              <w:left w:val="nil"/>
              <w:bottom w:val="nil"/>
              <w:right w:val="nil"/>
            </w:tcBorders>
          </w:tcPr>
          <w:p w:rsidR="00E82A97" w:rsidRPr="001806FC" w:rsidRDefault="000461FE" w:rsidP="008F3546">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bl>
    <w:p w:rsidR="00E82A97" w:rsidRPr="001806FC" w:rsidRDefault="00E82A97" w:rsidP="00C8726B">
      <w:pPr>
        <w:spacing w:line="280" w:lineRule="atLeast"/>
        <w:jc w:val="center"/>
        <w:rPr>
          <w:sz w:val="24"/>
          <w:szCs w:val="24"/>
        </w:rPr>
        <w:sectPr w:rsidR="00E82A97" w:rsidRPr="001806FC" w:rsidSect="007F53F0">
          <w:headerReference w:type="default" r:id="rId19"/>
          <w:footerReference w:type="default" r:id="rId20"/>
          <w:headerReference w:type="first" r:id="rId21"/>
          <w:pgSz w:w="11906" w:h="16838" w:code="9"/>
          <w:pgMar w:top="1418" w:right="1418" w:bottom="1134" w:left="1418" w:header="709" w:footer="709" w:gutter="0"/>
          <w:pgNumType w:start="1"/>
          <w:cols w:space="708"/>
          <w:docGrid w:linePitch="360"/>
        </w:sectPr>
      </w:pPr>
    </w:p>
    <w:bookmarkEnd w:id="0"/>
    <w:p w:rsidR="00727F9E" w:rsidRPr="001806FC" w:rsidRDefault="00D94F51" w:rsidP="009F0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80" w:after="720" w:line="280" w:lineRule="atLeast"/>
        <w:rPr>
          <w:rFonts w:ascii="ArialMT" w:hAnsi="ArialMT" w:cs="ArialMT"/>
          <w:b/>
          <w:sz w:val="32"/>
          <w:szCs w:val="32"/>
          <w:lang w:bidi="de-DE"/>
        </w:rPr>
      </w:pPr>
      <w:r w:rsidRPr="001806FC">
        <w:rPr>
          <w:rFonts w:ascii="ArialMT" w:hAnsi="ArialMT" w:cs="ArialMT"/>
          <w:b/>
          <w:sz w:val="32"/>
          <w:szCs w:val="32"/>
          <w:lang w:bidi="de-DE"/>
        </w:rPr>
        <w:lastRenderedPageBreak/>
        <w:t>Inhaltsverzeichnis</w:t>
      </w:r>
    </w:p>
    <w:p w:rsidR="009A60EB" w:rsidRDefault="00D53CE9">
      <w:pPr>
        <w:pStyle w:val="Verzeichnis1"/>
        <w:rPr>
          <w:rFonts w:asciiTheme="minorHAnsi" w:eastAsiaTheme="minorEastAsia" w:hAnsiTheme="minorHAnsi" w:cstheme="minorBidi"/>
          <w:b w:val="0"/>
          <w:bCs w:val="0"/>
          <w:sz w:val="22"/>
          <w:szCs w:val="22"/>
        </w:rPr>
      </w:pPr>
      <w:r w:rsidRPr="001806FC">
        <w:rPr>
          <w:rFonts w:ascii="ArialMT" w:hAnsi="ArialMT" w:cs="ArialMT"/>
          <w:lang w:bidi="de-DE"/>
        </w:rPr>
        <w:fldChar w:fldCharType="begin"/>
      </w:r>
      <w:r w:rsidRPr="001806FC">
        <w:rPr>
          <w:rFonts w:ascii="ArialMT" w:hAnsi="ArialMT" w:cs="ArialMT"/>
          <w:lang w:bidi="de-DE"/>
        </w:rPr>
        <w:instrText xml:space="preserve"> TOC \o "1-2" \h \z \u </w:instrText>
      </w:r>
      <w:r w:rsidRPr="001806FC">
        <w:rPr>
          <w:rFonts w:ascii="ArialMT" w:hAnsi="ArialMT" w:cs="ArialMT"/>
          <w:lang w:bidi="de-DE"/>
        </w:rPr>
        <w:fldChar w:fldCharType="separate"/>
      </w:r>
      <w:hyperlink w:anchor="_Toc72234105" w:history="1">
        <w:r w:rsidR="009A60EB" w:rsidRPr="00100124">
          <w:rPr>
            <w:rStyle w:val="Hyperlink"/>
          </w:rPr>
          <w:t>Einleitung</w:t>
        </w:r>
        <w:r w:rsidR="009A60EB">
          <w:rPr>
            <w:webHidden/>
          </w:rPr>
          <w:tab/>
        </w:r>
        <w:r w:rsidR="009A60EB">
          <w:rPr>
            <w:webHidden/>
          </w:rPr>
          <w:fldChar w:fldCharType="begin"/>
        </w:r>
        <w:r w:rsidR="009A60EB">
          <w:rPr>
            <w:webHidden/>
          </w:rPr>
          <w:instrText xml:space="preserve"> PAGEREF _Toc72234105 \h </w:instrText>
        </w:r>
        <w:r w:rsidR="009A60EB">
          <w:rPr>
            <w:webHidden/>
          </w:rPr>
        </w:r>
        <w:r w:rsidR="009A60EB">
          <w:rPr>
            <w:webHidden/>
          </w:rPr>
          <w:fldChar w:fldCharType="separate"/>
        </w:r>
        <w:r w:rsidR="009A60EB">
          <w:rPr>
            <w:webHidden/>
          </w:rPr>
          <w:t>3</w:t>
        </w:r>
        <w:r w:rsidR="009A60EB">
          <w:rPr>
            <w:webHidden/>
          </w:rPr>
          <w:fldChar w:fldCharType="end"/>
        </w:r>
      </w:hyperlink>
    </w:p>
    <w:p w:rsidR="009A60EB" w:rsidRDefault="009A60EB">
      <w:pPr>
        <w:pStyle w:val="Verzeichnis1"/>
        <w:rPr>
          <w:rFonts w:asciiTheme="minorHAnsi" w:eastAsiaTheme="minorEastAsia" w:hAnsiTheme="minorHAnsi" w:cstheme="minorBidi"/>
          <w:b w:val="0"/>
          <w:bCs w:val="0"/>
          <w:sz w:val="22"/>
          <w:szCs w:val="22"/>
        </w:rPr>
      </w:pPr>
      <w:hyperlink w:anchor="_Toc72234106" w:history="1">
        <w:r w:rsidRPr="00100124">
          <w:rPr>
            <w:rStyle w:val="Hyperlink"/>
          </w:rPr>
          <w:t>Lesehilfe</w:t>
        </w:r>
        <w:r>
          <w:rPr>
            <w:webHidden/>
          </w:rPr>
          <w:tab/>
        </w:r>
        <w:r>
          <w:rPr>
            <w:webHidden/>
          </w:rPr>
          <w:fldChar w:fldCharType="begin"/>
        </w:r>
        <w:r>
          <w:rPr>
            <w:webHidden/>
          </w:rPr>
          <w:instrText xml:space="preserve"> PAGEREF _Toc72234106 \h </w:instrText>
        </w:r>
        <w:r>
          <w:rPr>
            <w:webHidden/>
          </w:rPr>
        </w:r>
        <w:r>
          <w:rPr>
            <w:webHidden/>
          </w:rPr>
          <w:fldChar w:fldCharType="separate"/>
        </w:r>
        <w:r>
          <w:rPr>
            <w:webHidden/>
          </w:rPr>
          <w:t>4</w:t>
        </w:r>
        <w:r>
          <w:rPr>
            <w:webHidden/>
          </w:rPr>
          <w:fldChar w:fldCharType="end"/>
        </w:r>
      </w:hyperlink>
    </w:p>
    <w:p w:rsidR="009A60EB" w:rsidRDefault="009A60EB">
      <w:pPr>
        <w:pStyle w:val="Verzeichnis1"/>
        <w:rPr>
          <w:rFonts w:asciiTheme="minorHAnsi" w:eastAsiaTheme="minorEastAsia" w:hAnsiTheme="minorHAnsi" w:cstheme="minorBidi"/>
          <w:b w:val="0"/>
          <w:bCs w:val="0"/>
          <w:sz w:val="22"/>
          <w:szCs w:val="22"/>
        </w:rPr>
      </w:pPr>
      <w:hyperlink w:anchor="_Toc72234107" w:history="1">
        <w:r w:rsidRPr="00100124">
          <w:rPr>
            <w:rStyle w:val="Hyperlink"/>
          </w:rPr>
          <w:t>1</w:t>
        </w:r>
        <w:r>
          <w:rPr>
            <w:rFonts w:asciiTheme="minorHAnsi" w:eastAsiaTheme="minorEastAsia" w:hAnsiTheme="minorHAnsi" w:cstheme="minorBidi"/>
            <w:b w:val="0"/>
            <w:bCs w:val="0"/>
            <w:sz w:val="22"/>
            <w:szCs w:val="22"/>
          </w:rPr>
          <w:tab/>
        </w:r>
        <w:r w:rsidRPr="00100124">
          <w:rPr>
            <w:rStyle w:val="Hyperlink"/>
          </w:rPr>
          <w:t>Teil 1: Allgemeine Angaben zum Rechenzentrum</w:t>
        </w:r>
        <w:r>
          <w:rPr>
            <w:webHidden/>
          </w:rPr>
          <w:tab/>
        </w:r>
        <w:r>
          <w:rPr>
            <w:webHidden/>
          </w:rPr>
          <w:fldChar w:fldCharType="begin"/>
        </w:r>
        <w:r>
          <w:rPr>
            <w:webHidden/>
          </w:rPr>
          <w:instrText xml:space="preserve"> PAGEREF _Toc72234107 \h </w:instrText>
        </w:r>
        <w:r>
          <w:rPr>
            <w:webHidden/>
          </w:rPr>
        </w:r>
        <w:r>
          <w:rPr>
            <w:webHidden/>
          </w:rPr>
          <w:fldChar w:fldCharType="separate"/>
        </w:r>
        <w:r>
          <w:rPr>
            <w:webHidden/>
          </w:rPr>
          <w:t>7</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08" w:history="1">
        <w:r w:rsidRPr="00100124">
          <w:rPr>
            <w:rStyle w:val="Hyperlink"/>
          </w:rPr>
          <w:t>1.1</w:t>
        </w:r>
        <w:r>
          <w:rPr>
            <w:rFonts w:asciiTheme="minorHAnsi" w:eastAsiaTheme="minorEastAsia" w:hAnsiTheme="minorHAnsi" w:cstheme="minorBidi"/>
            <w:b w:val="0"/>
            <w:bCs w:val="0"/>
            <w:sz w:val="22"/>
            <w:szCs w:val="22"/>
          </w:rPr>
          <w:tab/>
        </w:r>
        <w:r w:rsidRPr="00100124">
          <w:rPr>
            <w:rStyle w:val="Hyperlink"/>
          </w:rPr>
          <w:t>Flächen, Betriebskonzept und Klassifikation</w:t>
        </w:r>
        <w:r>
          <w:rPr>
            <w:webHidden/>
          </w:rPr>
          <w:tab/>
        </w:r>
        <w:r>
          <w:rPr>
            <w:webHidden/>
          </w:rPr>
          <w:fldChar w:fldCharType="begin"/>
        </w:r>
        <w:r>
          <w:rPr>
            <w:webHidden/>
          </w:rPr>
          <w:instrText xml:space="preserve"> PAGEREF _Toc72234108 \h </w:instrText>
        </w:r>
        <w:r>
          <w:rPr>
            <w:webHidden/>
          </w:rPr>
        </w:r>
        <w:r>
          <w:rPr>
            <w:webHidden/>
          </w:rPr>
          <w:fldChar w:fldCharType="separate"/>
        </w:r>
        <w:r>
          <w:rPr>
            <w:webHidden/>
          </w:rPr>
          <w:t>7</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09" w:history="1">
        <w:r w:rsidRPr="00100124">
          <w:rPr>
            <w:rStyle w:val="Hyperlink"/>
          </w:rPr>
          <w:t>1.2</w:t>
        </w:r>
        <w:r>
          <w:rPr>
            <w:rFonts w:asciiTheme="minorHAnsi" w:eastAsiaTheme="minorEastAsia" w:hAnsiTheme="minorHAnsi" w:cstheme="minorBidi"/>
            <w:b w:val="0"/>
            <w:bCs w:val="0"/>
            <w:sz w:val="22"/>
            <w:szCs w:val="22"/>
          </w:rPr>
          <w:tab/>
        </w:r>
        <w:r w:rsidRPr="00100124">
          <w:rPr>
            <w:rStyle w:val="Hyperlink"/>
          </w:rPr>
          <w:t>Installierte IT-Nennleistungen</w:t>
        </w:r>
        <w:r>
          <w:rPr>
            <w:webHidden/>
          </w:rPr>
          <w:tab/>
        </w:r>
        <w:r>
          <w:rPr>
            <w:webHidden/>
          </w:rPr>
          <w:fldChar w:fldCharType="begin"/>
        </w:r>
        <w:r>
          <w:rPr>
            <w:webHidden/>
          </w:rPr>
          <w:instrText xml:space="preserve"> PAGEREF _Toc72234109 \h </w:instrText>
        </w:r>
        <w:r>
          <w:rPr>
            <w:webHidden/>
          </w:rPr>
        </w:r>
        <w:r>
          <w:rPr>
            <w:webHidden/>
          </w:rPr>
          <w:fldChar w:fldCharType="separate"/>
        </w:r>
        <w:r>
          <w:rPr>
            <w:webHidden/>
          </w:rPr>
          <w:t>8</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0" w:history="1">
        <w:r w:rsidRPr="00100124">
          <w:rPr>
            <w:rStyle w:val="Hyperlink"/>
          </w:rPr>
          <w:t>1.3</w:t>
        </w:r>
        <w:r>
          <w:rPr>
            <w:rFonts w:asciiTheme="minorHAnsi" w:eastAsiaTheme="minorEastAsia" w:hAnsiTheme="minorHAnsi" w:cstheme="minorBidi"/>
            <w:b w:val="0"/>
            <w:bCs w:val="0"/>
            <w:sz w:val="22"/>
            <w:szCs w:val="22"/>
          </w:rPr>
          <w:tab/>
        </w:r>
        <w:r w:rsidRPr="00100124">
          <w:rPr>
            <w:rStyle w:val="Hyperlink"/>
          </w:rPr>
          <w:t>Redundanzkonzepte</w:t>
        </w:r>
        <w:r>
          <w:rPr>
            <w:webHidden/>
          </w:rPr>
          <w:tab/>
        </w:r>
        <w:r>
          <w:rPr>
            <w:webHidden/>
          </w:rPr>
          <w:fldChar w:fldCharType="begin"/>
        </w:r>
        <w:r>
          <w:rPr>
            <w:webHidden/>
          </w:rPr>
          <w:instrText xml:space="preserve"> PAGEREF _Toc72234110 \h </w:instrText>
        </w:r>
        <w:r>
          <w:rPr>
            <w:webHidden/>
          </w:rPr>
        </w:r>
        <w:r>
          <w:rPr>
            <w:webHidden/>
          </w:rPr>
          <w:fldChar w:fldCharType="separate"/>
        </w:r>
        <w:r>
          <w:rPr>
            <w:webHidden/>
          </w:rPr>
          <w:t>9</w:t>
        </w:r>
        <w:r>
          <w:rPr>
            <w:webHidden/>
          </w:rPr>
          <w:fldChar w:fldCharType="end"/>
        </w:r>
      </w:hyperlink>
    </w:p>
    <w:p w:rsidR="009A60EB" w:rsidRDefault="009A60EB">
      <w:pPr>
        <w:pStyle w:val="Verzeichnis1"/>
        <w:rPr>
          <w:rFonts w:asciiTheme="minorHAnsi" w:eastAsiaTheme="minorEastAsia" w:hAnsiTheme="minorHAnsi" w:cstheme="minorBidi"/>
          <w:b w:val="0"/>
          <w:bCs w:val="0"/>
          <w:sz w:val="22"/>
          <w:szCs w:val="22"/>
        </w:rPr>
      </w:pPr>
      <w:hyperlink w:anchor="_Toc72234111" w:history="1">
        <w:r w:rsidRPr="00100124">
          <w:rPr>
            <w:rStyle w:val="Hyperlink"/>
          </w:rPr>
          <w:t>2</w:t>
        </w:r>
        <w:r>
          <w:rPr>
            <w:rFonts w:asciiTheme="minorHAnsi" w:eastAsiaTheme="minorEastAsia" w:hAnsiTheme="minorHAnsi" w:cstheme="minorBidi"/>
            <w:b w:val="0"/>
            <w:bCs w:val="0"/>
            <w:sz w:val="22"/>
            <w:szCs w:val="22"/>
          </w:rPr>
          <w:tab/>
        </w:r>
        <w:r w:rsidRPr="00100124">
          <w:rPr>
            <w:rStyle w:val="Hyperlink"/>
          </w:rPr>
          <w:t>Teil 2: Technische Ausstattung und Kennzahlen</w:t>
        </w:r>
        <w:r>
          <w:rPr>
            <w:webHidden/>
          </w:rPr>
          <w:tab/>
        </w:r>
        <w:r>
          <w:rPr>
            <w:webHidden/>
          </w:rPr>
          <w:fldChar w:fldCharType="begin"/>
        </w:r>
        <w:r>
          <w:rPr>
            <w:webHidden/>
          </w:rPr>
          <w:instrText xml:space="preserve"> PAGEREF _Toc72234111 \h </w:instrText>
        </w:r>
        <w:r>
          <w:rPr>
            <w:webHidden/>
          </w:rPr>
        </w:r>
        <w:r>
          <w:rPr>
            <w:webHidden/>
          </w:rPr>
          <w:fldChar w:fldCharType="separate"/>
        </w:r>
        <w:r>
          <w:rPr>
            <w:webHidden/>
          </w:rPr>
          <w:t>10</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2" w:history="1">
        <w:r w:rsidRPr="00100124">
          <w:rPr>
            <w:rStyle w:val="Hyperlink"/>
          </w:rPr>
          <w:t>2.1</w:t>
        </w:r>
        <w:r>
          <w:rPr>
            <w:rFonts w:asciiTheme="minorHAnsi" w:eastAsiaTheme="minorEastAsia" w:hAnsiTheme="minorHAnsi" w:cstheme="minorBidi"/>
            <w:b w:val="0"/>
            <w:bCs w:val="0"/>
            <w:sz w:val="22"/>
            <w:szCs w:val="22"/>
          </w:rPr>
          <w:tab/>
        </w:r>
        <w:r w:rsidRPr="00100124">
          <w:rPr>
            <w:rStyle w:val="Hyperlink"/>
          </w:rPr>
          <w:t>Ermittlung der Power Usage Effectiveness bei Antragstellung</w:t>
        </w:r>
        <w:r>
          <w:rPr>
            <w:webHidden/>
          </w:rPr>
          <w:tab/>
        </w:r>
        <w:r>
          <w:rPr>
            <w:webHidden/>
          </w:rPr>
          <w:fldChar w:fldCharType="begin"/>
        </w:r>
        <w:r>
          <w:rPr>
            <w:webHidden/>
          </w:rPr>
          <w:instrText xml:space="preserve"> PAGEREF _Toc72234112 \h </w:instrText>
        </w:r>
        <w:r>
          <w:rPr>
            <w:webHidden/>
          </w:rPr>
        </w:r>
        <w:r>
          <w:rPr>
            <w:webHidden/>
          </w:rPr>
          <w:fldChar w:fldCharType="separate"/>
        </w:r>
        <w:r>
          <w:rPr>
            <w:webHidden/>
          </w:rPr>
          <w:t>10</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3" w:history="1">
        <w:r w:rsidRPr="00100124">
          <w:rPr>
            <w:rStyle w:val="Hyperlink"/>
          </w:rPr>
          <w:t>2.2</w:t>
        </w:r>
        <w:r>
          <w:rPr>
            <w:rFonts w:asciiTheme="minorHAnsi" w:eastAsiaTheme="minorEastAsia" w:hAnsiTheme="minorHAnsi" w:cstheme="minorBidi"/>
            <w:b w:val="0"/>
            <w:bCs w:val="0"/>
            <w:sz w:val="22"/>
            <w:szCs w:val="22"/>
          </w:rPr>
          <w:tab/>
        </w:r>
        <w:r w:rsidRPr="00100124">
          <w:rPr>
            <w:rStyle w:val="Hyperlink"/>
          </w:rPr>
          <w:t>Elektrische Energie</w:t>
        </w:r>
        <w:r>
          <w:rPr>
            <w:webHidden/>
          </w:rPr>
          <w:tab/>
        </w:r>
        <w:r>
          <w:rPr>
            <w:webHidden/>
          </w:rPr>
          <w:fldChar w:fldCharType="begin"/>
        </w:r>
        <w:r>
          <w:rPr>
            <w:webHidden/>
          </w:rPr>
          <w:instrText xml:space="preserve"> PAGEREF _Toc72234113 \h </w:instrText>
        </w:r>
        <w:r>
          <w:rPr>
            <w:webHidden/>
          </w:rPr>
        </w:r>
        <w:r>
          <w:rPr>
            <w:webHidden/>
          </w:rPr>
          <w:fldChar w:fldCharType="separate"/>
        </w:r>
        <w:r>
          <w:rPr>
            <w:webHidden/>
          </w:rPr>
          <w:t>11</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4" w:history="1">
        <w:r w:rsidRPr="00100124">
          <w:rPr>
            <w:rStyle w:val="Hyperlink"/>
          </w:rPr>
          <w:t>2.3</w:t>
        </w:r>
        <w:r>
          <w:rPr>
            <w:rFonts w:asciiTheme="minorHAnsi" w:eastAsiaTheme="minorEastAsia" w:hAnsiTheme="minorHAnsi" w:cstheme="minorBidi"/>
            <w:b w:val="0"/>
            <w:bCs w:val="0"/>
            <w:sz w:val="22"/>
            <w:szCs w:val="22"/>
          </w:rPr>
          <w:tab/>
        </w:r>
        <w:r w:rsidRPr="00100124">
          <w:rPr>
            <w:rStyle w:val="Hyperlink"/>
          </w:rPr>
          <w:t>Elektrische Schaltanlagen</w:t>
        </w:r>
        <w:r>
          <w:rPr>
            <w:webHidden/>
          </w:rPr>
          <w:tab/>
        </w:r>
        <w:r>
          <w:rPr>
            <w:webHidden/>
          </w:rPr>
          <w:fldChar w:fldCharType="begin"/>
        </w:r>
        <w:r>
          <w:rPr>
            <w:webHidden/>
          </w:rPr>
          <w:instrText xml:space="preserve"> PAGEREF _Toc72234114 \h </w:instrText>
        </w:r>
        <w:r>
          <w:rPr>
            <w:webHidden/>
          </w:rPr>
        </w:r>
        <w:r>
          <w:rPr>
            <w:webHidden/>
          </w:rPr>
          <w:fldChar w:fldCharType="separate"/>
        </w:r>
        <w:r>
          <w:rPr>
            <w:webHidden/>
          </w:rPr>
          <w:t>11</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5" w:history="1">
        <w:r w:rsidRPr="00100124">
          <w:rPr>
            <w:rStyle w:val="Hyperlink"/>
          </w:rPr>
          <w:t>2.4</w:t>
        </w:r>
        <w:r>
          <w:rPr>
            <w:rFonts w:asciiTheme="minorHAnsi" w:eastAsiaTheme="minorEastAsia" w:hAnsiTheme="minorHAnsi" w:cstheme="minorBidi"/>
            <w:b w:val="0"/>
            <w:bCs w:val="0"/>
            <w:sz w:val="22"/>
            <w:szCs w:val="22"/>
          </w:rPr>
          <w:tab/>
        </w:r>
        <w:r w:rsidRPr="00100124">
          <w:rPr>
            <w:rStyle w:val="Hyperlink"/>
          </w:rPr>
          <w:t>Inventarliste</w:t>
        </w:r>
        <w:r>
          <w:rPr>
            <w:webHidden/>
          </w:rPr>
          <w:tab/>
        </w:r>
        <w:r>
          <w:rPr>
            <w:webHidden/>
          </w:rPr>
          <w:fldChar w:fldCharType="begin"/>
        </w:r>
        <w:r>
          <w:rPr>
            <w:webHidden/>
          </w:rPr>
          <w:instrText xml:space="preserve"> PAGEREF _Toc72234115 \h </w:instrText>
        </w:r>
        <w:r>
          <w:rPr>
            <w:webHidden/>
          </w:rPr>
        </w:r>
        <w:r>
          <w:rPr>
            <w:webHidden/>
          </w:rPr>
          <w:fldChar w:fldCharType="separate"/>
        </w:r>
        <w:r>
          <w:rPr>
            <w:webHidden/>
          </w:rPr>
          <w:t>11</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6" w:history="1">
        <w:r w:rsidRPr="00100124">
          <w:rPr>
            <w:rStyle w:val="Hyperlink"/>
          </w:rPr>
          <w:t>2.5</w:t>
        </w:r>
        <w:r>
          <w:rPr>
            <w:rFonts w:asciiTheme="minorHAnsi" w:eastAsiaTheme="minorEastAsia" w:hAnsiTheme="minorHAnsi" w:cstheme="minorBidi"/>
            <w:b w:val="0"/>
            <w:bCs w:val="0"/>
            <w:sz w:val="22"/>
            <w:szCs w:val="22"/>
          </w:rPr>
          <w:tab/>
        </w:r>
        <w:r w:rsidRPr="00100124">
          <w:rPr>
            <w:rStyle w:val="Hyperlink"/>
          </w:rPr>
          <w:t>Flächeneffizienz</w:t>
        </w:r>
        <w:r>
          <w:rPr>
            <w:webHidden/>
          </w:rPr>
          <w:tab/>
        </w:r>
        <w:r>
          <w:rPr>
            <w:webHidden/>
          </w:rPr>
          <w:fldChar w:fldCharType="begin"/>
        </w:r>
        <w:r>
          <w:rPr>
            <w:webHidden/>
          </w:rPr>
          <w:instrText xml:space="preserve"> PAGEREF _Toc72234116 \h </w:instrText>
        </w:r>
        <w:r>
          <w:rPr>
            <w:webHidden/>
          </w:rPr>
        </w:r>
        <w:r>
          <w:rPr>
            <w:webHidden/>
          </w:rPr>
          <w:fldChar w:fldCharType="separate"/>
        </w:r>
        <w:r>
          <w:rPr>
            <w:webHidden/>
          </w:rPr>
          <w:t>12</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7" w:history="1">
        <w:r w:rsidRPr="00100124">
          <w:rPr>
            <w:rStyle w:val="Hyperlink"/>
          </w:rPr>
          <w:t>2.6</w:t>
        </w:r>
        <w:r>
          <w:rPr>
            <w:rFonts w:asciiTheme="minorHAnsi" w:eastAsiaTheme="minorEastAsia" w:hAnsiTheme="minorHAnsi" w:cstheme="minorBidi"/>
            <w:b w:val="0"/>
            <w:bCs w:val="0"/>
            <w:sz w:val="22"/>
            <w:szCs w:val="22"/>
          </w:rPr>
          <w:tab/>
        </w:r>
        <w:r w:rsidRPr="00100124">
          <w:rPr>
            <w:rStyle w:val="Hyperlink"/>
          </w:rPr>
          <w:t>Monitoring elektrischer Energie und Wasser</w:t>
        </w:r>
        <w:r>
          <w:rPr>
            <w:webHidden/>
          </w:rPr>
          <w:tab/>
        </w:r>
        <w:r>
          <w:rPr>
            <w:webHidden/>
          </w:rPr>
          <w:fldChar w:fldCharType="begin"/>
        </w:r>
        <w:r>
          <w:rPr>
            <w:webHidden/>
          </w:rPr>
          <w:instrText xml:space="preserve"> PAGEREF _Toc72234117 \h </w:instrText>
        </w:r>
        <w:r>
          <w:rPr>
            <w:webHidden/>
          </w:rPr>
        </w:r>
        <w:r>
          <w:rPr>
            <w:webHidden/>
          </w:rPr>
          <w:fldChar w:fldCharType="separate"/>
        </w:r>
        <w:r>
          <w:rPr>
            <w:webHidden/>
          </w:rPr>
          <w:t>12</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8" w:history="1">
        <w:r w:rsidRPr="00100124">
          <w:rPr>
            <w:rStyle w:val="Hyperlink"/>
          </w:rPr>
          <w:t>2.7</w:t>
        </w:r>
        <w:r>
          <w:rPr>
            <w:rFonts w:asciiTheme="minorHAnsi" w:eastAsiaTheme="minorEastAsia" w:hAnsiTheme="minorHAnsi" w:cstheme="minorBidi"/>
            <w:b w:val="0"/>
            <w:bCs w:val="0"/>
            <w:sz w:val="22"/>
            <w:szCs w:val="22"/>
          </w:rPr>
          <w:tab/>
        </w:r>
        <w:r w:rsidRPr="00100124">
          <w:rPr>
            <w:rStyle w:val="Hyperlink"/>
          </w:rPr>
          <w:t>Kühlsystem</w:t>
        </w:r>
        <w:r>
          <w:rPr>
            <w:webHidden/>
          </w:rPr>
          <w:tab/>
        </w:r>
        <w:r>
          <w:rPr>
            <w:webHidden/>
          </w:rPr>
          <w:fldChar w:fldCharType="begin"/>
        </w:r>
        <w:r>
          <w:rPr>
            <w:webHidden/>
          </w:rPr>
          <w:instrText xml:space="preserve"> PAGEREF _Toc72234118 \h </w:instrText>
        </w:r>
        <w:r>
          <w:rPr>
            <w:webHidden/>
          </w:rPr>
        </w:r>
        <w:r>
          <w:rPr>
            <w:webHidden/>
          </w:rPr>
          <w:fldChar w:fldCharType="separate"/>
        </w:r>
        <w:r>
          <w:rPr>
            <w:webHidden/>
          </w:rPr>
          <w:t>13</w:t>
        </w:r>
        <w:r>
          <w:rPr>
            <w:webHidden/>
          </w:rPr>
          <w:fldChar w:fldCharType="end"/>
        </w:r>
      </w:hyperlink>
    </w:p>
    <w:p w:rsidR="009A60EB" w:rsidRDefault="009A60EB">
      <w:pPr>
        <w:pStyle w:val="Verzeichnis2"/>
        <w:rPr>
          <w:rFonts w:asciiTheme="minorHAnsi" w:eastAsiaTheme="minorEastAsia" w:hAnsiTheme="minorHAnsi" w:cstheme="minorBidi"/>
          <w:b w:val="0"/>
          <w:bCs w:val="0"/>
          <w:sz w:val="22"/>
          <w:szCs w:val="22"/>
        </w:rPr>
      </w:pPr>
      <w:hyperlink w:anchor="_Toc72234119" w:history="1">
        <w:r w:rsidRPr="00100124">
          <w:rPr>
            <w:rStyle w:val="Hyperlink"/>
          </w:rPr>
          <w:t>2.8</w:t>
        </w:r>
        <w:r>
          <w:rPr>
            <w:rFonts w:asciiTheme="minorHAnsi" w:eastAsiaTheme="minorEastAsia" w:hAnsiTheme="minorHAnsi" w:cstheme="minorBidi"/>
            <w:b w:val="0"/>
            <w:bCs w:val="0"/>
            <w:sz w:val="22"/>
            <w:szCs w:val="22"/>
          </w:rPr>
          <w:tab/>
        </w:r>
        <w:r w:rsidRPr="00100124">
          <w:rPr>
            <w:rStyle w:val="Hyperlink"/>
          </w:rPr>
          <w:t>Unterbrechungsfreie Stromversorgung (USV)</w:t>
        </w:r>
        <w:r>
          <w:rPr>
            <w:webHidden/>
          </w:rPr>
          <w:tab/>
        </w:r>
        <w:r>
          <w:rPr>
            <w:webHidden/>
          </w:rPr>
          <w:fldChar w:fldCharType="begin"/>
        </w:r>
        <w:r>
          <w:rPr>
            <w:webHidden/>
          </w:rPr>
          <w:instrText xml:space="preserve"> PAGEREF _Toc72234119 \h </w:instrText>
        </w:r>
        <w:r>
          <w:rPr>
            <w:webHidden/>
          </w:rPr>
        </w:r>
        <w:r>
          <w:rPr>
            <w:webHidden/>
          </w:rPr>
          <w:fldChar w:fldCharType="separate"/>
        </w:r>
        <w:r>
          <w:rPr>
            <w:webHidden/>
          </w:rPr>
          <w:t>21</w:t>
        </w:r>
        <w:r>
          <w:rPr>
            <w:webHidden/>
          </w:rPr>
          <w:fldChar w:fldCharType="end"/>
        </w:r>
      </w:hyperlink>
    </w:p>
    <w:p w:rsidR="009A60EB" w:rsidRDefault="009A60EB">
      <w:pPr>
        <w:pStyle w:val="Verzeichnis1"/>
        <w:rPr>
          <w:rFonts w:asciiTheme="minorHAnsi" w:eastAsiaTheme="minorEastAsia" w:hAnsiTheme="minorHAnsi" w:cstheme="minorBidi"/>
          <w:b w:val="0"/>
          <w:bCs w:val="0"/>
          <w:sz w:val="22"/>
          <w:szCs w:val="22"/>
        </w:rPr>
      </w:pPr>
      <w:hyperlink w:anchor="_Toc72234120" w:history="1">
        <w:r w:rsidRPr="00100124">
          <w:rPr>
            <w:rStyle w:val="Hyperlink"/>
          </w:rPr>
          <w:t>Glossar</w:t>
        </w:r>
        <w:r>
          <w:rPr>
            <w:webHidden/>
          </w:rPr>
          <w:tab/>
        </w:r>
        <w:r>
          <w:rPr>
            <w:webHidden/>
          </w:rPr>
          <w:fldChar w:fldCharType="begin"/>
        </w:r>
        <w:r>
          <w:rPr>
            <w:webHidden/>
          </w:rPr>
          <w:instrText xml:space="preserve"> PAGEREF _Toc72234120 \h </w:instrText>
        </w:r>
        <w:r>
          <w:rPr>
            <w:webHidden/>
          </w:rPr>
        </w:r>
        <w:r>
          <w:rPr>
            <w:webHidden/>
          </w:rPr>
          <w:fldChar w:fldCharType="separate"/>
        </w:r>
        <w:r>
          <w:rPr>
            <w:webHidden/>
          </w:rPr>
          <w:t>23</w:t>
        </w:r>
        <w:r>
          <w:rPr>
            <w:webHidden/>
          </w:rPr>
          <w:fldChar w:fldCharType="end"/>
        </w:r>
      </w:hyperlink>
    </w:p>
    <w:p w:rsidR="009A60EB" w:rsidRDefault="009A60EB">
      <w:pPr>
        <w:pStyle w:val="Verzeichnis1"/>
        <w:rPr>
          <w:rFonts w:asciiTheme="minorHAnsi" w:eastAsiaTheme="minorEastAsia" w:hAnsiTheme="minorHAnsi" w:cstheme="minorBidi"/>
          <w:b w:val="0"/>
          <w:bCs w:val="0"/>
          <w:sz w:val="22"/>
          <w:szCs w:val="22"/>
        </w:rPr>
      </w:pPr>
      <w:hyperlink w:anchor="_Toc72234121" w:history="1">
        <w:r w:rsidRPr="00100124">
          <w:rPr>
            <w:rStyle w:val="Hyperlink"/>
          </w:rPr>
          <w:t>Übersicht über Anlagen zum Vertrag</w:t>
        </w:r>
        <w:r>
          <w:rPr>
            <w:webHidden/>
          </w:rPr>
          <w:tab/>
        </w:r>
        <w:r>
          <w:rPr>
            <w:webHidden/>
          </w:rPr>
          <w:fldChar w:fldCharType="begin"/>
        </w:r>
        <w:r>
          <w:rPr>
            <w:webHidden/>
          </w:rPr>
          <w:instrText xml:space="preserve"> PAGEREF _Toc72234121 \h </w:instrText>
        </w:r>
        <w:r>
          <w:rPr>
            <w:webHidden/>
          </w:rPr>
        </w:r>
        <w:r>
          <w:rPr>
            <w:webHidden/>
          </w:rPr>
          <w:fldChar w:fldCharType="separate"/>
        </w:r>
        <w:r>
          <w:rPr>
            <w:webHidden/>
          </w:rPr>
          <w:t>24</w:t>
        </w:r>
        <w:r>
          <w:rPr>
            <w:webHidden/>
          </w:rPr>
          <w:fldChar w:fldCharType="end"/>
        </w:r>
      </w:hyperlink>
    </w:p>
    <w:p w:rsidR="005B3865" w:rsidRPr="001806FC" w:rsidRDefault="00D53CE9" w:rsidP="00CF6869">
      <w:r w:rsidRPr="001806FC">
        <w:rPr>
          <w:lang w:bidi="de-DE"/>
        </w:rPr>
        <w:fldChar w:fldCharType="end"/>
      </w:r>
    </w:p>
    <w:p w:rsidR="00CF6869" w:rsidRPr="001806FC" w:rsidRDefault="00CF6869" w:rsidP="00CF6869"/>
    <w:p w:rsidR="00CF6869" w:rsidRPr="001806FC" w:rsidRDefault="00CF6869" w:rsidP="00CF6869"/>
    <w:p w:rsidR="000F6653" w:rsidRPr="001806FC" w:rsidRDefault="000F6653" w:rsidP="00650615">
      <w:pPr>
        <w:pStyle w:val="berschrift1"/>
        <w:numPr>
          <w:ilvl w:val="0"/>
          <w:numId w:val="0"/>
        </w:numPr>
        <w:rPr>
          <w:rFonts w:ascii="ArialMT" w:hAnsi="ArialMT" w:cs="ArialMT"/>
          <w:sz w:val="20"/>
          <w:szCs w:val="20"/>
          <w:lang w:bidi="de-DE"/>
        </w:rPr>
        <w:sectPr w:rsidR="000F6653" w:rsidRPr="001806FC" w:rsidSect="00066B2B">
          <w:headerReference w:type="default" r:id="rId22"/>
          <w:footerReference w:type="default" r:id="rId23"/>
          <w:pgSz w:w="11899" w:h="16840"/>
          <w:pgMar w:top="1418" w:right="1276" w:bottom="1418" w:left="1418" w:header="567" w:footer="709" w:gutter="0"/>
          <w:pgNumType w:start="2"/>
          <w:cols w:space="708"/>
          <w:docGrid w:linePitch="299"/>
        </w:sectPr>
      </w:pPr>
    </w:p>
    <w:p w:rsidR="004E1CC4" w:rsidRPr="001806FC" w:rsidRDefault="004E1CC4" w:rsidP="00650615">
      <w:pPr>
        <w:pStyle w:val="berschrift1"/>
        <w:numPr>
          <w:ilvl w:val="0"/>
          <w:numId w:val="0"/>
        </w:numPr>
      </w:pPr>
      <w:bookmarkStart w:id="4" w:name="_Toc399239514"/>
      <w:bookmarkStart w:id="5" w:name="_Toc297887277"/>
      <w:bookmarkStart w:id="6" w:name="_Toc72234105"/>
      <w:r w:rsidRPr="001806FC">
        <w:lastRenderedPageBreak/>
        <w:t>Einleitung</w:t>
      </w:r>
      <w:bookmarkEnd w:id="4"/>
      <w:bookmarkEnd w:id="6"/>
    </w:p>
    <w:p w:rsidR="00CF6869" w:rsidRPr="001806FC" w:rsidRDefault="00CF6869" w:rsidP="004E1CC4">
      <w:r w:rsidRPr="001806FC">
        <w:t>Dieser</w:t>
      </w:r>
      <w:r w:rsidR="00590AF8" w:rsidRPr="001806FC">
        <w:t xml:space="preserve"> Energieeffizienzbericht</w:t>
      </w:r>
      <w:r w:rsidRPr="001806FC">
        <w:t xml:space="preserve"> wird für den Antrag und die </w:t>
      </w:r>
      <w:r w:rsidR="009A41C2">
        <w:t>Abschlussevaluation</w:t>
      </w:r>
      <w:r w:rsidRPr="001806FC">
        <w:t xml:space="preserve"> der Anforderungen des Umweltzeichens Blauer Engel </w:t>
      </w:r>
      <w:r w:rsidR="00590AF8" w:rsidRPr="001806FC">
        <w:t xml:space="preserve">für </w:t>
      </w:r>
      <w:r w:rsidR="00425929">
        <w:t>klimaschonende</w:t>
      </w:r>
      <w:r w:rsidR="00803F1B">
        <w:t>s</w:t>
      </w:r>
      <w:r w:rsidR="00425929" w:rsidRPr="00A34BEB">
        <w:t xml:space="preserve"> </w:t>
      </w:r>
      <w:proofErr w:type="spellStart"/>
      <w:r w:rsidR="00425929">
        <w:t>Colocation</w:t>
      </w:r>
      <w:proofErr w:type="spellEnd"/>
      <w:r w:rsidR="00425929">
        <w:t>-</w:t>
      </w:r>
      <w:r w:rsidR="00425929" w:rsidRPr="00A34BEB">
        <w:t>Rechenzentr</w:t>
      </w:r>
      <w:r w:rsidR="00803F1B">
        <w:t>um</w:t>
      </w:r>
      <w:r w:rsidR="00425929" w:rsidRPr="001806FC">
        <w:t xml:space="preserve"> </w:t>
      </w:r>
      <w:r w:rsidRPr="001806FC">
        <w:t>(</w:t>
      </w:r>
      <w:r w:rsidR="00C17101">
        <w:t>DE</w:t>
      </w:r>
      <w:r w:rsidRPr="001806FC">
        <w:t>-UZ </w:t>
      </w:r>
      <w:r w:rsidR="00803F1B">
        <w:t>214</w:t>
      </w:r>
      <w:r w:rsidR="00E32E86" w:rsidRPr="001806FC">
        <w:t>)</w:t>
      </w:r>
      <w:r w:rsidRPr="001806FC">
        <w:t xml:space="preserve"> vorgelegt. </w:t>
      </w:r>
      <w:r w:rsidR="00521104" w:rsidRPr="001806FC">
        <w:t>Diese Dokumentenvorlage</w:t>
      </w:r>
      <w:r w:rsidRPr="001806FC">
        <w:t>, d</w:t>
      </w:r>
      <w:r w:rsidR="00521104" w:rsidRPr="001806FC">
        <w:t>ie</w:t>
      </w:r>
      <w:r w:rsidRPr="001806FC">
        <w:t xml:space="preserve"> die Struktur des Energieeffizienzberichts vorgibt, ist </w:t>
      </w:r>
      <w:r w:rsidR="00521104" w:rsidRPr="001806FC">
        <w:t>in</w:t>
      </w:r>
      <w:r w:rsidR="00775977">
        <w:t xml:space="preserve"> den</w:t>
      </w:r>
      <w:r w:rsidRPr="001806FC">
        <w:t xml:space="preserve"> </w:t>
      </w:r>
      <w:r w:rsidR="0037202C">
        <w:t>Vergabekriterien</w:t>
      </w:r>
      <w:r w:rsidRPr="001806FC">
        <w:t xml:space="preserve"> </w:t>
      </w:r>
      <w:r w:rsidR="00C17101">
        <w:t>DE</w:t>
      </w:r>
      <w:r w:rsidRPr="001806FC">
        <w:t>-UZ </w:t>
      </w:r>
      <w:r w:rsidR="00487AB6">
        <w:t xml:space="preserve">214 </w:t>
      </w:r>
      <w:r w:rsidRPr="001806FC">
        <w:t xml:space="preserve">als Anlage 2 beigefügt. </w:t>
      </w:r>
    </w:p>
    <w:p w:rsidR="004E1CC4" w:rsidRPr="001806FC" w:rsidRDefault="00FB4E3E" w:rsidP="004E1CC4">
      <w:r w:rsidRPr="001806FC">
        <w:t xml:space="preserve">Dieser Bericht kann </w:t>
      </w:r>
      <w:r w:rsidR="00E32E86" w:rsidRPr="001806FC">
        <w:t xml:space="preserve">zum einen als </w:t>
      </w:r>
      <w:r w:rsidR="00EC6D15" w:rsidRPr="001806FC">
        <w:t xml:space="preserve">Vorlage für den </w:t>
      </w:r>
      <w:r w:rsidR="00BA2BA8" w:rsidRPr="001806FC">
        <w:rPr>
          <w:b/>
        </w:rPr>
        <w:t>„Energieeffizienzbericht bei Antragsstellung</w:t>
      </w:r>
      <w:r w:rsidR="00BA2BA8" w:rsidRPr="001806FC">
        <w:t>“</w:t>
      </w:r>
      <w:r w:rsidR="000B50BE" w:rsidRPr="001806FC">
        <w:t xml:space="preserve"> (vgl. Abschnitt 3.1</w:t>
      </w:r>
      <w:r w:rsidR="0069788D">
        <w:t>.</w:t>
      </w:r>
      <w:r w:rsidR="00425929">
        <w:t>5</w:t>
      </w:r>
      <w:r w:rsidR="00425929" w:rsidRPr="001806FC">
        <w:t xml:space="preserve"> </w:t>
      </w:r>
      <w:r w:rsidR="000B50BE" w:rsidRPr="001806FC">
        <w:t xml:space="preserve">der </w:t>
      </w:r>
      <w:r w:rsidR="0037202C">
        <w:t>Vergabekriterien</w:t>
      </w:r>
      <w:r w:rsidR="000B50BE" w:rsidRPr="001806FC">
        <w:t>)</w:t>
      </w:r>
      <w:r w:rsidR="00BA2BA8" w:rsidRPr="001806FC">
        <w:t xml:space="preserve">, als auch als </w:t>
      </w:r>
      <w:r w:rsidRPr="001806FC">
        <w:t xml:space="preserve">Vorlage für den </w:t>
      </w:r>
      <w:r w:rsidR="00BA2BA8" w:rsidRPr="001806FC">
        <w:rPr>
          <w:b/>
        </w:rPr>
        <w:t>„</w:t>
      </w:r>
      <w:r w:rsidR="00E32E86" w:rsidRPr="001806FC">
        <w:rPr>
          <w:b/>
        </w:rPr>
        <w:t>Energieeffizienzbericht</w:t>
      </w:r>
      <w:r w:rsidR="0069788D">
        <w:rPr>
          <w:b/>
        </w:rPr>
        <w:t xml:space="preserve"> zur Abschlussevaluation</w:t>
      </w:r>
      <w:r w:rsidR="00650615" w:rsidRPr="001806FC">
        <w:rPr>
          <w:b/>
        </w:rPr>
        <w:t>“</w:t>
      </w:r>
      <w:r w:rsidRPr="001806FC">
        <w:rPr>
          <w:b/>
        </w:rPr>
        <w:t xml:space="preserve"> </w:t>
      </w:r>
      <w:r w:rsidR="000B50BE" w:rsidRPr="001806FC">
        <w:t>(vgl. Abschnitt 3.2</w:t>
      </w:r>
      <w:r w:rsidR="0069788D">
        <w:t>.</w:t>
      </w:r>
      <w:r w:rsidR="00425929">
        <w:t>2</w:t>
      </w:r>
      <w:r w:rsidR="00425929" w:rsidRPr="001806FC">
        <w:t xml:space="preserve"> </w:t>
      </w:r>
      <w:r w:rsidR="000B50BE" w:rsidRPr="001806FC">
        <w:t xml:space="preserve">der </w:t>
      </w:r>
      <w:r w:rsidR="0037202C">
        <w:t>Vergabekriterien</w:t>
      </w:r>
      <w:r w:rsidR="000B50BE" w:rsidRPr="001806FC">
        <w:t xml:space="preserve">) </w:t>
      </w:r>
      <w:r w:rsidRPr="001806FC">
        <w:t>genutzt werden.</w:t>
      </w:r>
    </w:p>
    <w:p w:rsidR="00FE5C87" w:rsidRDefault="00FE5C87" w:rsidP="00FE5C87">
      <w:r>
        <w:t xml:space="preserve">Dieser Energieeffizienzbericht muss durch einen unabhängigen Auditor geprüft und </w:t>
      </w:r>
      <w:r w:rsidR="00AA4111">
        <w:t xml:space="preserve">die Einhaltung der Anforderungen </w:t>
      </w:r>
      <w:r>
        <w:t>bestätigt werden. Die RAL gGmbH benennt mit der Unterstützung des Umweltbundesamtes Auditoren (siehe Anlage 3</w:t>
      </w:r>
      <w:r w:rsidR="00425929">
        <w:t xml:space="preserve"> zum Vertrag</w:t>
      </w:r>
      <w:r>
        <w:t xml:space="preserve">), die die Prüfung der vorgelegten Unterlagen </w:t>
      </w:r>
      <w:proofErr w:type="spellStart"/>
      <w:r w:rsidR="00AA4111">
        <w:t>vor</w:t>
      </w:r>
      <w:r>
        <w:t>rnehmen</w:t>
      </w:r>
      <w:proofErr w:type="spellEnd"/>
      <w:r>
        <w:t xml:space="preserve"> können. Durch die Zulassung von Auditoren wird sichergestellt, dass die Prüfung der Berichte unabhängig und mit hoher fachlicher Qualifikation erfolgt. </w:t>
      </w:r>
    </w:p>
    <w:p w:rsidR="00CF6869" w:rsidRPr="001806FC" w:rsidRDefault="00FE5C87" w:rsidP="00FE5C87">
      <w:r>
        <w:t xml:space="preserve">Während der Laufzeit des Zeichenbenutzungsvertrages ist das Rechenzentrum energieeffizient zu betreiben und bei Neuanschaffungen von </w:t>
      </w:r>
      <w:r w:rsidR="00425929">
        <w:t xml:space="preserve">Gebäudetechnik </w:t>
      </w:r>
      <w:r>
        <w:t xml:space="preserve">müssen Energieeffizienzkriterien berücksichtigt werden. Hierzu müssen die in Abschnitt 3.2 </w:t>
      </w:r>
      <w:r w:rsidR="009A41C2">
        <w:t xml:space="preserve">der Vergabekriterien </w:t>
      </w:r>
      <w:r>
        <w:t xml:space="preserve">genannten Anforderungen eingehalten werden. </w:t>
      </w:r>
    </w:p>
    <w:p w:rsidR="00E158E0" w:rsidRPr="001806FC" w:rsidRDefault="00E158E0" w:rsidP="004E1CC4">
      <w:r w:rsidRPr="001806FC">
        <w:t>Der „</w:t>
      </w:r>
      <w:r w:rsidRPr="001806FC">
        <w:rPr>
          <w:b/>
        </w:rPr>
        <w:t>Energieeffizienzbericht bei Antragsstellung</w:t>
      </w:r>
      <w:r w:rsidRPr="001806FC">
        <w:t xml:space="preserve">“ muss der </w:t>
      </w:r>
      <w:r w:rsidR="00E32E86" w:rsidRPr="001806FC">
        <w:t xml:space="preserve">RAL gGmbH </w:t>
      </w:r>
      <w:r w:rsidRPr="001806FC">
        <w:t xml:space="preserve">vom Antragsteller </w:t>
      </w:r>
      <w:r w:rsidR="00E32E86" w:rsidRPr="001806FC">
        <w:rPr>
          <w:b/>
        </w:rPr>
        <w:t>zum Zeitpunkt der Antragsstellung</w:t>
      </w:r>
      <w:r w:rsidR="00E32E86" w:rsidRPr="001806FC">
        <w:t xml:space="preserve"> </w:t>
      </w:r>
      <w:r w:rsidRPr="001806FC">
        <w:t>vorgele</w:t>
      </w:r>
      <w:r w:rsidR="00E112A7" w:rsidRPr="001806FC">
        <w:t>g</w:t>
      </w:r>
      <w:r w:rsidRPr="001806FC">
        <w:t xml:space="preserve">t werden. Hierzu sind folgende </w:t>
      </w:r>
      <w:r w:rsidR="001E6C86" w:rsidRPr="001806FC">
        <w:t>Aspekte</w:t>
      </w:r>
      <w:r w:rsidR="00E112A7" w:rsidRPr="001806FC">
        <w:t xml:space="preserve"> zu beachten</w:t>
      </w:r>
      <w:r w:rsidR="00CF6869" w:rsidRPr="001806FC">
        <w:t>:</w:t>
      </w:r>
    </w:p>
    <w:p w:rsidR="007F7998" w:rsidRPr="001806FC" w:rsidRDefault="00521104" w:rsidP="00DE449E">
      <w:pPr>
        <w:numPr>
          <w:ilvl w:val="0"/>
          <w:numId w:val="14"/>
        </w:numPr>
      </w:pPr>
      <w:r w:rsidRPr="001806FC">
        <w:t xml:space="preserve">Im </w:t>
      </w:r>
      <w:r w:rsidR="001806FC">
        <w:t>Teil 1</w:t>
      </w:r>
      <w:r w:rsidR="00DE449E" w:rsidRPr="001806FC">
        <w:t xml:space="preserve"> </w:t>
      </w:r>
      <w:r w:rsidRPr="001806FC">
        <w:t>des Berichtes werden</w:t>
      </w:r>
      <w:r w:rsidR="00DE449E" w:rsidRPr="001806FC">
        <w:t xml:space="preserve"> allgemeine Angaben zum Rechenzentrum</w:t>
      </w:r>
      <w:r w:rsidRPr="001806FC">
        <w:t xml:space="preserve"> erwartet</w:t>
      </w:r>
      <w:r w:rsidR="00EE13AF">
        <w:t>.</w:t>
      </w:r>
      <w:r w:rsidR="00DE449E" w:rsidRPr="001806FC">
        <w:t xml:space="preserve"> </w:t>
      </w:r>
    </w:p>
    <w:p w:rsidR="00402D2F" w:rsidRPr="001806FC" w:rsidRDefault="00521104" w:rsidP="00DE449E">
      <w:pPr>
        <w:numPr>
          <w:ilvl w:val="0"/>
          <w:numId w:val="14"/>
        </w:numPr>
      </w:pPr>
      <w:r w:rsidRPr="001806FC">
        <w:t xml:space="preserve">Im </w:t>
      </w:r>
      <w:r w:rsidR="001806FC">
        <w:t xml:space="preserve">Teil 2 </w:t>
      </w:r>
      <w:r w:rsidRPr="001806FC">
        <w:t>des Berichtes</w:t>
      </w:r>
      <w:r w:rsidR="00402D2F" w:rsidRPr="001806FC">
        <w:t xml:space="preserve"> </w:t>
      </w:r>
      <w:r w:rsidRPr="001806FC">
        <w:t xml:space="preserve">muss die Einhaltung alle </w:t>
      </w:r>
      <w:r w:rsidR="00402D2F" w:rsidRPr="001806FC">
        <w:t>Anforderungen</w:t>
      </w:r>
      <w:r w:rsidRPr="001806FC">
        <w:t xml:space="preserve"> dokumentiert werden</w:t>
      </w:r>
      <w:r w:rsidR="00402D2F" w:rsidRPr="001806FC">
        <w:t xml:space="preserve">, die zum Zeitpunkt der Antragstellung </w:t>
      </w:r>
      <w:r w:rsidR="00DE449E" w:rsidRPr="001806FC">
        <w:t>gelten.</w:t>
      </w:r>
    </w:p>
    <w:p w:rsidR="00A02C44" w:rsidRPr="001806FC" w:rsidRDefault="005B2BFB" w:rsidP="00DE449E">
      <w:pPr>
        <w:numPr>
          <w:ilvl w:val="0"/>
          <w:numId w:val="14"/>
        </w:numPr>
      </w:pPr>
      <w:r w:rsidRPr="001806FC">
        <w:t xml:space="preserve">Der </w:t>
      </w:r>
      <w:r w:rsidR="001806FC">
        <w:t xml:space="preserve">Teil 2 </w:t>
      </w:r>
      <w:r w:rsidR="00A02C44" w:rsidRPr="001806FC">
        <w:t xml:space="preserve">des Berichts enthält zusätzlich </w:t>
      </w:r>
      <w:r w:rsidR="00DE449E" w:rsidRPr="001806FC">
        <w:t xml:space="preserve">Angaben, </w:t>
      </w:r>
      <w:r w:rsidR="00A02C44" w:rsidRPr="001806FC">
        <w:t xml:space="preserve">die </w:t>
      </w:r>
      <w:r w:rsidR="00DE449E" w:rsidRPr="001806FC">
        <w:t xml:space="preserve">auszufüllen </w:t>
      </w:r>
      <w:r w:rsidR="00A02C44" w:rsidRPr="001806FC">
        <w:t>sind, wenn diese Vorlage als „Energieeffizienzbericht</w:t>
      </w:r>
      <w:r w:rsidR="009A41C2">
        <w:t xml:space="preserve"> zur Abschlussevaluation</w:t>
      </w:r>
      <w:r w:rsidR="00DE449E" w:rsidRPr="001806FC">
        <w:t>“</w:t>
      </w:r>
      <w:r w:rsidR="00A02C44" w:rsidRPr="001806FC">
        <w:t xml:space="preserve"> genutzt werden soll (vgl. unten).</w:t>
      </w:r>
    </w:p>
    <w:p w:rsidR="006E78BE" w:rsidRPr="001806FC" w:rsidRDefault="00A76887" w:rsidP="009A41C2">
      <w:pPr>
        <w:numPr>
          <w:ilvl w:val="0"/>
          <w:numId w:val="14"/>
        </w:numPr>
      </w:pPr>
      <w:r w:rsidRPr="001806FC">
        <w:t xml:space="preserve">Der </w:t>
      </w:r>
      <w:r w:rsidR="009A41C2" w:rsidRPr="009A41C2">
        <w:t>„Energieeffizienzbericht bei Antragsstellung“</w:t>
      </w:r>
      <w:r w:rsidR="009A41C2">
        <w:t xml:space="preserve"> </w:t>
      </w:r>
      <w:r w:rsidRPr="001806FC">
        <w:t xml:space="preserve">muss durch </w:t>
      </w:r>
      <w:r w:rsidR="009A41C2">
        <w:t>einen unabhängigen Auditor auf Plausibilität geprüft und bestätigt werden.</w:t>
      </w:r>
    </w:p>
    <w:p w:rsidR="00C3307F" w:rsidRPr="001806FC" w:rsidRDefault="00E158E0" w:rsidP="00C3307F">
      <w:r w:rsidRPr="001806FC">
        <w:t>Ein „</w:t>
      </w:r>
      <w:r w:rsidRPr="001806FC">
        <w:rPr>
          <w:b/>
        </w:rPr>
        <w:t>Energieeffizienzbericht</w:t>
      </w:r>
      <w:r w:rsidR="0069788D">
        <w:rPr>
          <w:b/>
        </w:rPr>
        <w:t xml:space="preserve"> zur Abschlussevaluation</w:t>
      </w:r>
      <w:r w:rsidRPr="001806FC">
        <w:rPr>
          <w:b/>
        </w:rPr>
        <w:t>“</w:t>
      </w:r>
      <w:r w:rsidR="00402D2F" w:rsidRPr="001806FC">
        <w:t xml:space="preserve"> </w:t>
      </w:r>
      <w:r w:rsidRPr="001806FC">
        <w:t xml:space="preserve">muss der RAL gGmbH </w:t>
      </w:r>
      <w:r w:rsidR="0069788D" w:rsidRPr="0069788D">
        <w:t>spätestens 6 Monate vor Ende der vereinbarten Vertragslaufzeit</w:t>
      </w:r>
      <w:r w:rsidR="00E32E86" w:rsidRPr="001806FC">
        <w:t xml:space="preserve"> vor</w:t>
      </w:r>
      <w:r w:rsidRPr="001806FC">
        <w:t>gelegt werden</w:t>
      </w:r>
      <w:r w:rsidR="00E32E86" w:rsidRPr="001806FC">
        <w:t>.</w:t>
      </w:r>
      <w:r w:rsidR="00955232" w:rsidRPr="001806FC">
        <w:t xml:space="preserve"> </w:t>
      </w:r>
      <w:r w:rsidR="00DE1516" w:rsidRPr="001806FC">
        <w:t xml:space="preserve">Der </w:t>
      </w:r>
      <w:r w:rsidR="00B823CE">
        <w:t>„</w:t>
      </w:r>
      <w:r w:rsidR="00DE1516" w:rsidRPr="001806FC">
        <w:t xml:space="preserve">Energieeffizienzbericht </w:t>
      </w:r>
      <w:r w:rsidR="0069788D">
        <w:t>zur Abschlussevaluation</w:t>
      </w:r>
      <w:r w:rsidR="00B823CE">
        <w:t>“</w:t>
      </w:r>
      <w:r w:rsidR="0069788D">
        <w:t xml:space="preserve"> </w:t>
      </w:r>
      <w:r w:rsidR="00DE1516" w:rsidRPr="001806FC">
        <w:t xml:space="preserve">kann als Fortschreibung und Aktualisierung des </w:t>
      </w:r>
      <w:r w:rsidR="00DE449E" w:rsidRPr="00B40052">
        <w:t>„</w:t>
      </w:r>
      <w:r w:rsidR="00DE1516" w:rsidRPr="00D2075E">
        <w:t>Energieeffizienzberichts bei Antragstellung</w:t>
      </w:r>
      <w:r w:rsidR="00DE449E" w:rsidRPr="00B40052">
        <w:t>“</w:t>
      </w:r>
      <w:r w:rsidR="00DE1516" w:rsidRPr="001806FC">
        <w:t xml:space="preserve"> erfolgen. </w:t>
      </w:r>
      <w:r w:rsidR="00E712C5" w:rsidRPr="001806FC">
        <w:t xml:space="preserve">Er muss dafür </w:t>
      </w:r>
      <w:r w:rsidR="00EE2F6E" w:rsidRPr="001806FC">
        <w:t xml:space="preserve">aktualisiert werden und zusätzlich </w:t>
      </w:r>
      <w:r w:rsidR="00E712C5" w:rsidRPr="001806FC">
        <w:t xml:space="preserve">um die </w:t>
      </w:r>
      <w:r w:rsidR="00A02C44" w:rsidRPr="001806FC">
        <w:t xml:space="preserve">in </w:t>
      </w:r>
      <w:r w:rsidR="001806FC">
        <w:t xml:space="preserve">Teil 2 </w:t>
      </w:r>
      <w:r w:rsidR="00A02C44" w:rsidRPr="001806FC">
        <w:t xml:space="preserve">mit der Überschrift </w:t>
      </w:r>
      <w:r w:rsidR="007C1B7E" w:rsidRPr="001806FC">
        <w:t>»</w:t>
      </w:r>
      <w:r w:rsidR="00B40052">
        <w:t>F</w:t>
      </w:r>
      <w:r w:rsidR="0069788D" w:rsidRPr="0069788D">
        <w:t xml:space="preserve">ür die Fortführung dieses Berichts als </w:t>
      </w:r>
      <w:r w:rsidR="00B40052">
        <w:t>„</w:t>
      </w:r>
      <w:r w:rsidR="0069788D" w:rsidRPr="0069788D">
        <w:t>Engergieeffizienzberich</w:t>
      </w:r>
      <w:r w:rsidR="00831329">
        <w:t>t zur Abschlussevaluation“ gilt:</w:t>
      </w:r>
      <w:r w:rsidR="007C1B7E" w:rsidRPr="001806FC">
        <w:t>«</w:t>
      </w:r>
      <w:r w:rsidR="00A02C44" w:rsidRPr="001806FC">
        <w:rPr>
          <w:b/>
        </w:rPr>
        <w:t xml:space="preserve"> </w:t>
      </w:r>
      <w:r w:rsidR="00131226" w:rsidRPr="001806FC">
        <w:t xml:space="preserve">versehenen Angaben </w:t>
      </w:r>
      <w:r w:rsidR="00A02C44" w:rsidRPr="001806FC">
        <w:t>ergänzt werden.</w:t>
      </w:r>
      <w:r w:rsidR="00A02C44" w:rsidRPr="001806FC">
        <w:rPr>
          <w:b/>
        </w:rPr>
        <w:t xml:space="preserve"> </w:t>
      </w:r>
      <w:r w:rsidR="00FE5C87">
        <w:t>Der „</w:t>
      </w:r>
      <w:r w:rsidR="00FE5C87" w:rsidRPr="001806FC">
        <w:t xml:space="preserve">Energieeffizienzbericht </w:t>
      </w:r>
      <w:r w:rsidR="00FE5C87">
        <w:t>zur Abschlussevaluation“ erfordert keine externe Prüfung durch einen Auditor.</w:t>
      </w:r>
    </w:p>
    <w:p w:rsidR="007F26A3" w:rsidRPr="001806FC" w:rsidRDefault="007F26A3" w:rsidP="003C1A26">
      <w:pPr>
        <w:pStyle w:val="berschrift1"/>
        <w:numPr>
          <w:ilvl w:val="0"/>
          <w:numId w:val="0"/>
        </w:numPr>
      </w:pPr>
      <w:bookmarkStart w:id="7" w:name="_Toc72234106"/>
      <w:r>
        <w:lastRenderedPageBreak/>
        <w:t>Lesehilfe</w:t>
      </w:r>
      <w:bookmarkEnd w:id="7"/>
    </w:p>
    <w:p w:rsidR="00813F9E" w:rsidRDefault="004872DA" w:rsidP="00D2075E">
      <w:pPr>
        <w:spacing w:after="120"/>
      </w:pPr>
      <w:r>
        <w:t>D</w:t>
      </w:r>
      <w:r w:rsidRPr="004872DA">
        <w:t xml:space="preserve">ie nachfolgende </w:t>
      </w:r>
      <w:r w:rsidR="00D2075E">
        <w:fldChar w:fldCharType="begin"/>
      </w:r>
      <w:r w:rsidR="00D2075E">
        <w:instrText xml:space="preserve"> REF _Ref536528364 \h </w:instrText>
      </w:r>
      <w:r w:rsidR="00D2075E">
        <w:fldChar w:fldCharType="separate"/>
      </w:r>
      <w:r w:rsidR="009A3B0A">
        <w:t xml:space="preserve">Tabelle </w:t>
      </w:r>
      <w:r w:rsidR="009A3B0A">
        <w:rPr>
          <w:noProof/>
        </w:rPr>
        <w:t>1</w:t>
      </w:r>
      <w:r w:rsidR="00D2075E">
        <w:fldChar w:fldCharType="end"/>
      </w:r>
      <w:r w:rsidR="00850D82">
        <w:t xml:space="preserve"> </w:t>
      </w:r>
      <w:r w:rsidRPr="004872DA">
        <w:t xml:space="preserve">gibt einen Überblick </w:t>
      </w:r>
      <w:r w:rsidR="00D2075E">
        <w:t>über die</w:t>
      </w:r>
      <w:r w:rsidRPr="004872DA">
        <w:t xml:space="preserve"> </w:t>
      </w:r>
      <w:r>
        <w:t>Anlagen</w:t>
      </w:r>
      <w:r w:rsidR="00D2075E">
        <w:t xml:space="preserve"> zum Vertrag zur Nutzung des Umweltzeichens „</w:t>
      </w:r>
      <w:r w:rsidR="00425929">
        <w:t>Klimaschonende</w:t>
      </w:r>
      <w:r w:rsidR="00803F1B">
        <w:t>s</w:t>
      </w:r>
      <w:r w:rsidR="00425929" w:rsidRPr="00A34BEB">
        <w:t xml:space="preserve"> </w:t>
      </w:r>
      <w:r w:rsidR="00425929">
        <w:t>Colocation-</w:t>
      </w:r>
      <w:r w:rsidR="00425929" w:rsidRPr="00A34BEB">
        <w:t>Rechenzentr</w:t>
      </w:r>
      <w:r w:rsidR="00803F1B">
        <w:t>um</w:t>
      </w:r>
      <w:r w:rsidR="00D2075E">
        <w:t xml:space="preserve">“ DE-UZ </w:t>
      </w:r>
      <w:r w:rsidR="00803F1B">
        <w:t>214</w:t>
      </w:r>
      <w:r w:rsidR="00425929">
        <w:t xml:space="preserve"> </w:t>
      </w:r>
      <w:r w:rsidR="00813F9E">
        <w:t xml:space="preserve">und erläutert deren </w:t>
      </w:r>
      <w:r w:rsidR="00914DF3">
        <w:t xml:space="preserve">Inhalt </w:t>
      </w:r>
      <w:r w:rsidR="00C4618D">
        <w:t xml:space="preserve">sowie deren Funktion </w:t>
      </w:r>
      <w:r w:rsidR="00831329">
        <w:t xml:space="preserve">bei der Antragstellung sowie bei der Abschlussevaluation (siehe auch am Ende dieses Dokuments: </w:t>
      </w:r>
      <w:r w:rsidR="00831329">
        <w:fldChar w:fldCharType="begin"/>
      </w:r>
      <w:r w:rsidR="00831329">
        <w:instrText xml:space="preserve"> REF _Ref536529129 \h  \* MERGEFORMAT </w:instrText>
      </w:r>
      <w:r w:rsidR="00831329">
        <w:fldChar w:fldCharType="separate"/>
      </w:r>
      <w:r w:rsidR="009A3B0A">
        <w:t>Übersicht über Anlagen zum Vertrag</w:t>
      </w:r>
      <w:r w:rsidR="00831329">
        <w:fldChar w:fldCharType="end"/>
      </w:r>
      <w:r w:rsidR="00831329">
        <w:t>)</w:t>
      </w:r>
      <w:r w:rsidR="00C4618D">
        <w:t>.</w:t>
      </w:r>
    </w:p>
    <w:p w:rsidR="00850D82" w:rsidRDefault="00850D82" w:rsidP="00D2075E">
      <w:pPr>
        <w:pStyle w:val="Beschriftung"/>
        <w:keepNext/>
      </w:pPr>
      <w:bookmarkStart w:id="8" w:name="_Ref536528364"/>
      <w:r>
        <w:t xml:space="preserve">Tabelle </w:t>
      </w:r>
      <w:fldSimple w:instr=" SEQ Tabelle \* ARABIC ">
        <w:r w:rsidR="009A3B0A">
          <w:rPr>
            <w:noProof/>
          </w:rPr>
          <w:t>1</w:t>
        </w:r>
      </w:fldSimple>
      <w:bookmarkEnd w:id="8"/>
      <w:r>
        <w:t xml:space="preserve">: Überblick </w:t>
      </w:r>
      <w:r w:rsidR="00C4618D">
        <w:t xml:space="preserve">über die </w:t>
      </w:r>
      <w:r>
        <w:t>Anlagen</w:t>
      </w:r>
      <w:r w:rsidR="00D2075E">
        <w:t xml:space="preserve"> zum </w:t>
      </w:r>
      <w:r w:rsidR="00C4618D">
        <w:t>Vertrag</w:t>
      </w:r>
    </w:p>
    <w:tbl>
      <w:tblPr>
        <w:tblStyle w:val="TabelleNEUPS"/>
        <w:tblW w:w="9216" w:type="dxa"/>
        <w:tblInd w:w="0" w:type="dxa"/>
        <w:tblLayout w:type="fixed"/>
        <w:tblLook w:val="04A0" w:firstRow="1" w:lastRow="0" w:firstColumn="1" w:lastColumn="0" w:noHBand="0" w:noVBand="1"/>
      </w:tblPr>
      <w:tblGrid>
        <w:gridCol w:w="1356"/>
        <w:gridCol w:w="3276"/>
        <w:gridCol w:w="1528"/>
        <w:gridCol w:w="1528"/>
        <w:gridCol w:w="1528"/>
      </w:tblGrid>
      <w:tr w:rsidR="00831329" w:rsidRPr="00A54E91" w:rsidTr="00831329">
        <w:tc>
          <w:tcPr>
            <w:tcW w:w="1356" w:type="dxa"/>
            <w:shd w:val="clear" w:color="auto" w:fill="C6D9F1" w:themeFill="text2" w:themeFillTint="33"/>
          </w:tcPr>
          <w:p w:rsidR="00831329" w:rsidRPr="00A54E91" w:rsidRDefault="00831329" w:rsidP="00D2075E">
            <w:pPr>
              <w:spacing w:before="120" w:after="120" w:line="240" w:lineRule="atLeast"/>
              <w:jc w:val="left"/>
              <w:rPr>
                <w:b/>
                <w:sz w:val="20"/>
              </w:rPr>
            </w:pPr>
            <w:r>
              <w:rPr>
                <w:b/>
                <w:sz w:val="20"/>
              </w:rPr>
              <w:t>Anlage</w:t>
            </w:r>
          </w:p>
        </w:tc>
        <w:tc>
          <w:tcPr>
            <w:tcW w:w="3276" w:type="dxa"/>
            <w:shd w:val="clear" w:color="auto" w:fill="C6D9F1" w:themeFill="text2" w:themeFillTint="33"/>
          </w:tcPr>
          <w:p w:rsidR="00831329" w:rsidRPr="00350166" w:rsidRDefault="00831329" w:rsidP="00D2075E">
            <w:pPr>
              <w:spacing w:before="120" w:after="120" w:line="240" w:lineRule="atLeast"/>
              <w:jc w:val="left"/>
              <w:rPr>
                <w:b/>
                <w:sz w:val="20"/>
              </w:rPr>
            </w:pPr>
            <w:r w:rsidRPr="00350166">
              <w:rPr>
                <w:b/>
                <w:sz w:val="20"/>
              </w:rPr>
              <w:t>Inhalt</w:t>
            </w:r>
          </w:p>
        </w:tc>
        <w:tc>
          <w:tcPr>
            <w:tcW w:w="1528" w:type="dxa"/>
            <w:shd w:val="clear" w:color="auto" w:fill="C6D9F1" w:themeFill="text2" w:themeFillTint="33"/>
          </w:tcPr>
          <w:p w:rsidR="00831329" w:rsidRPr="00350166" w:rsidRDefault="00831329" w:rsidP="001B3E76">
            <w:pPr>
              <w:spacing w:before="120" w:after="120" w:line="240" w:lineRule="atLeast"/>
              <w:jc w:val="center"/>
              <w:rPr>
                <w:b/>
                <w:sz w:val="20"/>
              </w:rPr>
            </w:pPr>
            <w:r>
              <w:rPr>
                <w:b/>
                <w:sz w:val="20"/>
              </w:rPr>
              <w:t>Vorlage vorhanden</w:t>
            </w:r>
          </w:p>
        </w:tc>
        <w:tc>
          <w:tcPr>
            <w:tcW w:w="1528" w:type="dxa"/>
            <w:shd w:val="clear" w:color="auto" w:fill="C6D9F1" w:themeFill="text2" w:themeFillTint="33"/>
          </w:tcPr>
          <w:p w:rsidR="00831329" w:rsidRPr="00350166" w:rsidRDefault="00831329" w:rsidP="00214DA1">
            <w:pPr>
              <w:spacing w:before="120" w:after="120" w:line="240" w:lineRule="atLeast"/>
              <w:jc w:val="center"/>
              <w:rPr>
                <w:b/>
                <w:sz w:val="20"/>
              </w:rPr>
            </w:pPr>
            <w:r w:rsidRPr="00350166">
              <w:rPr>
                <w:b/>
                <w:sz w:val="20"/>
              </w:rPr>
              <w:t>Bestandteil der Antragstellung</w:t>
            </w:r>
          </w:p>
        </w:tc>
        <w:tc>
          <w:tcPr>
            <w:tcW w:w="1528" w:type="dxa"/>
            <w:shd w:val="clear" w:color="auto" w:fill="C6D9F1" w:themeFill="text2" w:themeFillTint="33"/>
          </w:tcPr>
          <w:p w:rsidR="00831329" w:rsidRPr="00350166" w:rsidRDefault="00831329" w:rsidP="001B3E76">
            <w:pPr>
              <w:spacing w:before="120" w:after="120" w:line="240" w:lineRule="atLeast"/>
              <w:jc w:val="center"/>
              <w:rPr>
                <w:b/>
                <w:sz w:val="20"/>
              </w:rPr>
            </w:pPr>
            <w:r w:rsidRPr="00350166">
              <w:rPr>
                <w:b/>
                <w:sz w:val="20"/>
              </w:rPr>
              <w:t xml:space="preserve">Bestandteil </w:t>
            </w:r>
            <w:r>
              <w:rPr>
                <w:b/>
                <w:sz w:val="20"/>
              </w:rPr>
              <w:t>Abschlussevaluation</w:t>
            </w:r>
          </w:p>
        </w:tc>
      </w:tr>
      <w:tr w:rsidR="00831329" w:rsidRPr="003C1A26" w:rsidTr="00831329">
        <w:tc>
          <w:tcPr>
            <w:tcW w:w="1356" w:type="dxa"/>
          </w:tcPr>
          <w:p w:rsidR="00831329" w:rsidRPr="00D2075E" w:rsidRDefault="00831329" w:rsidP="00D2075E">
            <w:pPr>
              <w:spacing w:after="40" w:line="240" w:lineRule="atLeast"/>
              <w:jc w:val="left"/>
              <w:rPr>
                <w:sz w:val="20"/>
              </w:rPr>
            </w:pPr>
            <w:r w:rsidRPr="00D2075E">
              <w:rPr>
                <w:sz w:val="20"/>
              </w:rPr>
              <w:t>Anlage 1</w:t>
            </w:r>
          </w:p>
        </w:tc>
        <w:tc>
          <w:tcPr>
            <w:tcW w:w="3276" w:type="dxa"/>
          </w:tcPr>
          <w:p w:rsidR="00831329" w:rsidRPr="00350166" w:rsidRDefault="00831329" w:rsidP="00D2075E">
            <w:pPr>
              <w:spacing w:after="40" w:line="240" w:lineRule="atLeast"/>
              <w:jc w:val="left"/>
              <w:rPr>
                <w:sz w:val="20"/>
              </w:rPr>
            </w:pPr>
            <w:r w:rsidRPr="00D2075E">
              <w:rPr>
                <w:sz w:val="20"/>
              </w:rPr>
              <w:t>Antragsteller erklärt die Einhaltung der Anforderung des Umweltzeichens</w:t>
            </w:r>
          </w:p>
        </w:tc>
        <w:tc>
          <w:tcPr>
            <w:tcW w:w="1528" w:type="dxa"/>
          </w:tcPr>
          <w:p w:rsidR="00831329" w:rsidRDefault="001B3E76" w:rsidP="00827C2A">
            <w:pPr>
              <w:spacing w:after="40" w:line="240" w:lineRule="atLeast"/>
              <w:jc w:val="center"/>
              <w:rPr>
                <w:sz w:val="20"/>
                <w:szCs w:val="20"/>
              </w:rPr>
            </w:pPr>
            <w:r>
              <w:rPr>
                <w:sz w:val="20"/>
                <w:szCs w:val="20"/>
              </w:rPr>
              <w:t>Ja</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827C2A">
            <w:pPr>
              <w:spacing w:after="40" w:line="240" w:lineRule="atLeast"/>
              <w:jc w:val="center"/>
              <w:rPr>
                <w:sz w:val="20"/>
                <w:szCs w:val="20"/>
              </w:rPr>
            </w:pPr>
            <w:r>
              <w:rPr>
                <w:sz w:val="20"/>
                <w:szCs w:val="20"/>
              </w:rPr>
              <w:t>Nein</w:t>
            </w:r>
          </w:p>
        </w:tc>
      </w:tr>
      <w:tr w:rsidR="001B3E76" w:rsidRPr="003C1A26" w:rsidTr="00214DA1">
        <w:tc>
          <w:tcPr>
            <w:tcW w:w="1356" w:type="dxa"/>
          </w:tcPr>
          <w:p w:rsidR="001B3E76" w:rsidRPr="00A54E91" w:rsidRDefault="001B3E76" w:rsidP="00214DA1">
            <w:pPr>
              <w:spacing w:after="40" w:line="240" w:lineRule="atLeast"/>
              <w:jc w:val="left"/>
              <w:rPr>
                <w:sz w:val="20"/>
              </w:rPr>
            </w:pPr>
            <w:r w:rsidRPr="00D2075E">
              <w:rPr>
                <w:sz w:val="20"/>
              </w:rPr>
              <w:t>Anlage 2</w:t>
            </w:r>
          </w:p>
        </w:tc>
        <w:tc>
          <w:tcPr>
            <w:tcW w:w="3276" w:type="dxa"/>
          </w:tcPr>
          <w:p w:rsidR="001B3E76" w:rsidRPr="00350166" w:rsidRDefault="001B3E76" w:rsidP="00214DA1">
            <w:pPr>
              <w:spacing w:after="40" w:line="240" w:lineRule="atLeast"/>
              <w:jc w:val="left"/>
              <w:rPr>
                <w:sz w:val="20"/>
              </w:rPr>
            </w:pPr>
            <w:r w:rsidRPr="00D2075E">
              <w:rPr>
                <w:sz w:val="20"/>
              </w:rPr>
              <w:t>Energieeffizienzbericht bei Antragsstellung</w:t>
            </w:r>
          </w:p>
        </w:tc>
        <w:tc>
          <w:tcPr>
            <w:tcW w:w="1528" w:type="dxa"/>
          </w:tcPr>
          <w:p w:rsidR="001B3E76" w:rsidRDefault="001B3E76" w:rsidP="00214DA1">
            <w:pPr>
              <w:spacing w:after="40" w:line="240" w:lineRule="atLeast"/>
              <w:jc w:val="center"/>
              <w:rPr>
                <w:sz w:val="20"/>
                <w:szCs w:val="20"/>
              </w:rPr>
            </w:pPr>
            <w:r>
              <w:rPr>
                <w:sz w:val="20"/>
                <w:szCs w:val="20"/>
              </w:rPr>
              <w:t>Ja</w:t>
            </w:r>
          </w:p>
        </w:tc>
        <w:tc>
          <w:tcPr>
            <w:tcW w:w="1528" w:type="dxa"/>
          </w:tcPr>
          <w:p w:rsidR="001B3E76" w:rsidRPr="005221AA" w:rsidRDefault="001B3E76" w:rsidP="00214DA1">
            <w:pPr>
              <w:spacing w:after="40" w:line="240" w:lineRule="atLeast"/>
              <w:jc w:val="center"/>
              <w:rPr>
                <w:sz w:val="20"/>
                <w:szCs w:val="20"/>
              </w:rPr>
            </w:pPr>
            <w:r>
              <w:rPr>
                <w:sz w:val="20"/>
                <w:szCs w:val="20"/>
              </w:rPr>
              <w:t>Ja</w:t>
            </w:r>
          </w:p>
        </w:tc>
        <w:tc>
          <w:tcPr>
            <w:tcW w:w="1528" w:type="dxa"/>
          </w:tcPr>
          <w:p w:rsidR="001B3E76" w:rsidRPr="005221AA" w:rsidRDefault="001B3E76" w:rsidP="00214DA1">
            <w:pPr>
              <w:spacing w:after="40" w:line="240" w:lineRule="atLeast"/>
              <w:jc w:val="center"/>
              <w:rPr>
                <w:sz w:val="20"/>
                <w:szCs w:val="20"/>
              </w:rPr>
            </w:pPr>
            <w:r>
              <w:rPr>
                <w:sz w:val="20"/>
                <w:szCs w:val="20"/>
              </w:rPr>
              <w:t>Nein</w:t>
            </w:r>
          </w:p>
        </w:tc>
      </w:tr>
      <w:tr w:rsidR="00831329" w:rsidRPr="003C1A26" w:rsidTr="00831329">
        <w:tc>
          <w:tcPr>
            <w:tcW w:w="1356" w:type="dxa"/>
          </w:tcPr>
          <w:p w:rsidR="00831329" w:rsidRPr="00A54E91" w:rsidRDefault="00831329" w:rsidP="00D2075E">
            <w:pPr>
              <w:spacing w:after="40" w:line="240" w:lineRule="atLeast"/>
              <w:jc w:val="left"/>
              <w:rPr>
                <w:sz w:val="20"/>
              </w:rPr>
            </w:pPr>
            <w:r w:rsidRPr="00D2075E">
              <w:rPr>
                <w:sz w:val="20"/>
              </w:rPr>
              <w:t>Anlage 2</w:t>
            </w:r>
          </w:p>
        </w:tc>
        <w:tc>
          <w:tcPr>
            <w:tcW w:w="3276" w:type="dxa"/>
          </w:tcPr>
          <w:p w:rsidR="00831329" w:rsidRPr="00350166" w:rsidRDefault="00831329" w:rsidP="001B3E76">
            <w:pPr>
              <w:spacing w:after="40" w:line="240" w:lineRule="atLeast"/>
              <w:jc w:val="left"/>
              <w:rPr>
                <w:sz w:val="20"/>
              </w:rPr>
            </w:pPr>
            <w:r w:rsidRPr="00D2075E">
              <w:rPr>
                <w:sz w:val="20"/>
              </w:rPr>
              <w:t xml:space="preserve">Energieeffizienzbericht </w:t>
            </w:r>
            <w:r w:rsidR="001B3E76">
              <w:rPr>
                <w:sz w:val="20"/>
              </w:rPr>
              <w:t>zur Abschlussevaluation</w:t>
            </w:r>
          </w:p>
        </w:tc>
        <w:tc>
          <w:tcPr>
            <w:tcW w:w="1528" w:type="dxa"/>
          </w:tcPr>
          <w:p w:rsidR="00831329" w:rsidRDefault="001B3E76" w:rsidP="00827C2A">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Nein</w:t>
            </w:r>
          </w:p>
        </w:tc>
        <w:tc>
          <w:tcPr>
            <w:tcW w:w="1528" w:type="dxa"/>
          </w:tcPr>
          <w:p w:rsidR="00831329" w:rsidRPr="005221AA" w:rsidRDefault="001B3E76" w:rsidP="00827C2A">
            <w:pPr>
              <w:spacing w:after="40" w:line="240" w:lineRule="atLeast"/>
              <w:jc w:val="center"/>
              <w:rPr>
                <w:sz w:val="20"/>
                <w:szCs w:val="20"/>
              </w:rPr>
            </w:pPr>
            <w:r>
              <w:rPr>
                <w:sz w:val="20"/>
                <w:szCs w:val="20"/>
              </w:rPr>
              <w:t>J</w:t>
            </w:r>
            <w:r w:rsidR="00831329">
              <w:rPr>
                <w:sz w:val="20"/>
                <w:szCs w:val="20"/>
              </w:rPr>
              <w:t>a</w:t>
            </w:r>
          </w:p>
        </w:tc>
      </w:tr>
      <w:tr w:rsidR="00831329" w:rsidRPr="003C1A26" w:rsidTr="00831329">
        <w:tc>
          <w:tcPr>
            <w:tcW w:w="1356" w:type="dxa"/>
          </w:tcPr>
          <w:p w:rsidR="00831329" w:rsidRPr="00D2075E" w:rsidRDefault="00831329" w:rsidP="00D2075E">
            <w:pPr>
              <w:spacing w:after="40" w:line="240" w:lineRule="atLeast"/>
              <w:jc w:val="left"/>
              <w:rPr>
                <w:sz w:val="20"/>
              </w:rPr>
            </w:pPr>
            <w:r w:rsidRPr="00D2075E">
              <w:rPr>
                <w:sz w:val="20"/>
              </w:rPr>
              <w:t>Anlage 2d</w:t>
            </w:r>
          </w:p>
        </w:tc>
        <w:tc>
          <w:tcPr>
            <w:tcW w:w="3276" w:type="dxa"/>
          </w:tcPr>
          <w:p w:rsidR="00831329" w:rsidRPr="00D2075E" w:rsidRDefault="00831329" w:rsidP="00D2075E">
            <w:pPr>
              <w:spacing w:after="40" w:line="240" w:lineRule="atLeast"/>
              <w:jc w:val="left"/>
              <w:rPr>
                <w:sz w:val="20"/>
              </w:rPr>
            </w:pPr>
            <w:r w:rsidRPr="00350166">
              <w:rPr>
                <w:sz w:val="20"/>
              </w:rPr>
              <w:t>Energieeffizienzbericht (Excel-</w:t>
            </w:r>
            <w:r w:rsidRPr="00D2075E">
              <w:rPr>
                <w:sz w:val="20"/>
              </w:rPr>
              <w:t xml:space="preserve"> Tab</w:t>
            </w:r>
            <w:r>
              <w:rPr>
                <w:sz w:val="20"/>
              </w:rPr>
              <w:t>elle</w:t>
            </w:r>
            <w:r w:rsidRPr="00350166">
              <w:rPr>
                <w:sz w:val="20"/>
              </w:rPr>
              <w:t xml:space="preserve">): </w:t>
            </w:r>
            <w:r>
              <w:rPr>
                <w:sz w:val="20"/>
              </w:rPr>
              <w:br/>
            </w:r>
            <w:r w:rsidRPr="00350166">
              <w:rPr>
                <w:sz w:val="20"/>
              </w:rPr>
              <w:t>Neuanschaffung PDU</w:t>
            </w:r>
            <w:r w:rsidR="001B3E76">
              <w:rPr>
                <w:sz w:val="20"/>
              </w:rPr>
              <w:t>s</w:t>
            </w:r>
          </w:p>
        </w:tc>
        <w:tc>
          <w:tcPr>
            <w:tcW w:w="1528" w:type="dxa"/>
          </w:tcPr>
          <w:p w:rsidR="00831329" w:rsidRDefault="001B3E76" w:rsidP="00350166">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Nein</w:t>
            </w:r>
          </w:p>
        </w:tc>
        <w:tc>
          <w:tcPr>
            <w:tcW w:w="1528" w:type="dxa"/>
          </w:tcPr>
          <w:p w:rsidR="00831329" w:rsidRPr="005221AA" w:rsidRDefault="001B3E76" w:rsidP="00350166">
            <w:pPr>
              <w:spacing w:after="40" w:line="240" w:lineRule="atLeast"/>
              <w:jc w:val="center"/>
              <w:rPr>
                <w:sz w:val="20"/>
                <w:szCs w:val="20"/>
              </w:rPr>
            </w:pPr>
            <w:r>
              <w:rPr>
                <w:sz w:val="20"/>
                <w:szCs w:val="20"/>
              </w:rPr>
              <w:t>J</w:t>
            </w:r>
            <w:r w:rsidR="00831329">
              <w:rPr>
                <w:sz w:val="20"/>
                <w:szCs w:val="20"/>
              </w:rPr>
              <w:t>a</w:t>
            </w:r>
          </w:p>
        </w:tc>
      </w:tr>
      <w:tr w:rsidR="0068170D" w:rsidRPr="003C1A26" w:rsidTr="00425929">
        <w:tc>
          <w:tcPr>
            <w:tcW w:w="1356" w:type="dxa"/>
          </w:tcPr>
          <w:p w:rsidR="0068170D" w:rsidRPr="00D2075E" w:rsidRDefault="0068170D" w:rsidP="00425929">
            <w:pPr>
              <w:spacing w:after="40" w:line="240" w:lineRule="atLeast"/>
              <w:jc w:val="left"/>
              <w:rPr>
                <w:sz w:val="20"/>
              </w:rPr>
            </w:pPr>
            <w:r>
              <w:rPr>
                <w:sz w:val="20"/>
              </w:rPr>
              <w:t>Anlage 2e</w:t>
            </w:r>
          </w:p>
        </w:tc>
        <w:tc>
          <w:tcPr>
            <w:tcW w:w="3276" w:type="dxa"/>
          </w:tcPr>
          <w:p w:rsidR="0068170D" w:rsidRPr="00D2075E" w:rsidRDefault="0068170D" w:rsidP="0068170D">
            <w:pPr>
              <w:spacing w:after="40" w:line="240" w:lineRule="atLeast"/>
              <w:jc w:val="left"/>
              <w:rPr>
                <w:sz w:val="20"/>
              </w:rPr>
            </w:pPr>
            <w:r w:rsidRPr="00350166">
              <w:rPr>
                <w:sz w:val="20"/>
              </w:rPr>
              <w:t>Energieeffizienzbericht (Excel-Tab</w:t>
            </w:r>
            <w:r>
              <w:rPr>
                <w:sz w:val="20"/>
              </w:rPr>
              <w:t>elle</w:t>
            </w:r>
            <w:r w:rsidRPr="00350166">
              <w:rPr>
                <w:sz w:val="20"/>
              </w:rPr>
              <w:t xml:space="preserve">): Monitoring Energie </w:t>
            </w:r>
          </w:p>
        </w:tc>
        <w:tc>
          <w:tcPr>
            <w:tcW w:w="1528" w:type="dxa"/>
          </w:tcPr>
          <w:p w:rsidR="0068170D" w:rsidRDefault="0068170D" w:rsidP="00425929">
            <w:pPr>
              <w:spacing w:after="40" w:line="240" w:lineRule="atLeast"/>
              <w:jc w:val="center"/>
              <w:rPr>
                <w:sz w:val="20"/>
                <w:szCs w:val="20"/>
              </w:rPr>
            </w:pPr>
            <w:r>
              <w:rPr>
                <w:sz w:val="20"/>
                <w:szCs w:val="20"/>
              </w:rPr>
              <w:t>Ja</w:t>
            </w:r>
          </w:p>
        </w:tc>
        <w:tc>
          <w:tcPr>
            <w:tcW w:w="1528" w:type="dxa"/>
          </w:tcPr>
          <w:p w:rsidR="0068170D" w:rsidRPr="005221AA" w:rsidRDefault="0068170D" w:rsidP="00425929">
            <w:pPr>
              <w:spacing w:after="40" w:line="240" w:lineRule="atLeast"/>
              <w:jc w:val="center"/>
              <w:rPr>
                <w:sz w:val="20"/>
                <w:szCs w:val="20"/>
              </w:rPr>
            </w:pPr>
            <w:r>
              <w:rPr>
                <w:sz w:val="20"/>
                <w:szCs w:val="20"/>
              </w:rPr>
              <w:t>Ja</w:t>
            </w:r>
          </w:p>
        </w:tc>
        <w:tc>
          <w:tcPr>
            <w:tcW w:w="1528" w:type="dxa"/>
          </w:tcPr>
          <w:p w:rsidR="0068170D" w:rsidRPr="005221AA" w:rsidRDefault="0068170D" w:rsidP="00425929">
            <w:pPr>
              <w:spacing w:after="40" w:line="240" w:lineRule="atLeast"/>
              <w:jc w:val="center"/>
              <w:rPr>
                <w:sz w:val="20"/>
                <w:szCs w:val="20"/>
              </w:rPr>
            </w:pPr>
            <w:r>
              <w:rPr>
                <w:sz w:val="20"/>
                <w:szCs w:val="20"/>
              </w:rPr>
              <w:t>Ja</w:t>
            </w:r>
          </w:p>
        </w:tc>
      </w:tr>
      <w:tr w:rsidR="0034033B" w:rsidRPr="003C1A26" w:rsidTr="0034033B">
        <w:tc>
          <w:tcPr>
            <w:tcW w:w="1356" w:type="dxa"/>
          </w:tcPr>
          <w:p w:rsidR="0034033B" w:rsidRPr="00487AB6" w:rsidRDefault="0034033B" w:rsidP="0034033B">
            <w:pPr>
              <w:spacing w:after="40" w:line="240" w:lineRule="atLeast"/>
              <w:jc w:val="left"/>
              <w:rPr>
                <w:sz w:val="20"/>
              </w:rPr>
            </w:pPr>
            <w:r w:rsidRPr="00487AB6">
              <w:rPr>
                <w:sz w:val="20"/>
              </w:rPr>
              <w:t>Anlage 2g</w:t>
            </w:r>
          </w:p>
        </w:tc>
        <w:tc>
          <w:tcPr>
            <w:tcW w:w="3276" w:type="dxa"/>
          </w:tcPr>
          <w:p w:rsidR="0034033B" w:rsidRPr="00487AB6" w:rsidRDefault="0034033B" w:rsidP="0034033B">
            <w:pPr>
              <w:spacing w:after="40" w:line="240" w:lineRule="atLeast"/>
              <w:jc w:val="left"/>
              <w:rPr>
                <w:sz w:val="20"/>
              </w:rPr>
            </w:pPr>
            <w:r w:rsidRPr="00487AB6">
              <w:rPr>
                <w:sz w:val="20"/>
              </w:rPr>
              <w:t>Energieeffizienzbericht (Excel-Tabelle): Kälteanlagen</w:t>
            </w:r>
          </w:p>
        </w:tc>
        <w:tc>
          <w:tcPr>
            <w:tcW w:w="1528" w:type="dxa"/>
          </w:tcPr>
          <w:p w:rsidR="0034033B" w:rsidRPr="00487AB6" w:rsidRDefault="0034033B" w:rsidP="0034033B">
            <w:pPr>
              <w:spacing w:after="40" w:line="240" w:lineRule="atLeast"/>
              <w:jc w:val="center"/>
              <w:rPr>
                <w:sz w:val="20"/>
                <w:szCs w:val="20"/>
              </w:rPr>
            </w:pPr>
            <w:r w:rsidRPr="00487AB6">
              <w:rPr>
                <w:sz w:val="20"/>
                <w:szCs w:val="20"/>
              </w:rPr>
              <w:t>Ja</w:t>
            </w:r>
          </w:p>
        </w:tc>
        <w:tc>
          <w:tcPr>
            <w:tcW w:w="1528" w:type="dxa"/>
          </w:tcPr>
          <w:p w:rsidR="0034033B" w:rsidRPr="00487AB6" w:rsidRDefault="0034033B" w:rsidP="0034033B">
            <w:pPr>
              <w:spacing w:after="40" w:line="240" w:lineRule="atLeast"/>
              <w:jc w:val="center"/>
              <w:rPr>
                <w:sz w:val="20"/>
                <w:szCs w:val="20"/>
              </w:rPr>
            </w:pPr>
            <w:r w:rsidRPr="00487AB6">
              <w:rPr>
                <w:sz w:val="20"/>
                <w:szCs w:val="20"/>
              </w:rPr>
              <w:t>Ja</w:t>
            </w:r>
          </w:p>
        </w:tc>
        <w:tc>
          <w:tcPr>
            <w:tcW w:w="1528" w:type="dxa"/>
          </w:tcPr>
          <w:p w:rsidR="0034033B" w:rsidRPr="005221AA" w:rsidRDefault="0034033B" w:rsidP="0034033B">
            <w:pPr>
              <w:spacing w:after="40" w:line="240" w:lineRule="atLeast"/>
              <w:jc w:val="center"/>
              <w:rPr>
                <w:sz w:val="20"/>
                <w:szCs w:val="20"/>
              </w:rPr>
            </w:pPr>
            <w:r w:rsidRPr="00487AB6">
              <w:rPr>
                <w:sz w:val="20"/>
                <w:szCs w:val="20"/>
              </w:rPr>
              <w:t>Ja</w:t>
            </w:r>
          </w:p>
        </w:tc>
      </w:tr>
      <w:tr w:rsidR="00831329" w:rsidRPr="00914DF3" w:rsidTr="00831329">
        <w:tc>
          <w:tcPr>
            <w:tcW w:w="1356" w:type="dxa"/>
          </w:tcPr>
          <w:p w:rsidR="00831329" w:rsidRPr="00D2075E" w:rsidRDefault="00831329" w:rsidP="00D2075E">
            <w:pPr>
              <w:spacing w:after="40" w:line="240" w:lineRule="atLeast"/>
              <w:jc w:val="left"/>
              <w:rPr>
                <w:sz w:val="20"/>
              </w:rPr>
            </w:pPr>
            <w:r>
              <w:rPr>
                <w:sz w:val="20"/>
              </w:rPr>
              <w:t>Anlage 3</w:t>
            </w:r>
          </w:p>
        </w:tc>
        <w:tc>
          <w:tcPr>
            <w:tcW w:w="3276" w:type="dxa"/>
          </w:tcPr>
          <w:p w:rsidR="00831329" w:rsidRPr="00D2075E" w:rsidRDefault="00831329" w:rsidP="00FF45CA">
            <w:pPr>
              <w:spacing w:before="120" w:after="120" w:line="240" w:lineRule="atLeast"/>
              <w:jc w:val="left"/>
              <w:rPr>
                <w:sz w:val="20"/>
              </w:rPr>
            </w:pPr>
            <w:r>
              <w:rPr>
                <w:sz w:val="20"/>
              </w:rPr>
              <w:t>Liste der Auditoren</w:t>
            </w:r>
          </w:p>
        </w:tc>
        <w:tc>
          <w:tcPr>
            <w:tcW w:w="1528" w:type="dxa"/>
          </w:tcPr>
          <w:p w:rsidR="00831329" w:rsidRDefault="001B3E76" w:rsidP="00350166">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RDefault="001B3E76" w:rsidP="00350166">
            <w:pPr>
              <w:spacing w:after="40" w:line="240" w:lineRule="atLeast"/>
              <w:jc w:val="center"/>
              <w:rPr>
                <w:sz w:val="20"/>
                <w:szCs w:val="20"/>
              </w:rPr>
            </w:pPr>
            <w:r>
              <w:rPr>
                <w:sz w:val="20"/>
                <w:szCs w:val="20"/>
              </w:rPr>
              <w:t>N</w:t>
            </w:r>
            <w:r w:rsidR="00831329">
              <w:rPr>
                <w:sz w:val="20"/>
                <w:szCs w:val="20"/>
              </w:rPr>
              <w:t>ein</w:t>
            </w:r>
          </w:p>
        </w:tc>
      </w:tr>
      <w:tr w:rsidR="00831329" w:rsidRPr="003C1A26" w:rsidTr="00831329">
        <w:tc>
          <w:tcPr>
            <w:tcW w:w="1356" w:type="dxa"/>
          </w:tcPr>
          <w:p w:rsidR="00831329" w:rsidRPr="00350166" w:rsidRDefault="00831329" w:rsidP="00D2075E">
            <w:pPr>
              <w:spacing w:after="40" w:line="240" w:lineRule="atLeast"/>
              <w:jc w:val="left"/>
              <w:rPr>
                <w:sz w:val="20"/>
              </w:rPr>
            </w:pPr>
            <w:r>
              <w:rPr>
                <w:sz w:val="20"/>
              </w:rPr>
              <w:t>Anlage 4</w:t>
            </w:r>
          </w:p>
        </w:tc>
        <w:tc>
          <w:tcPr>
            <w:tcW w:w="3276" w:type="dxa"/>
          </w:tcPr>
          <w:p w:rsidR="00831329" w:rsidRPr="00350166" w:rsidRDefault="00831329" w:rsidP="00FF45CA">
            <w:pPr>
              <w:spacing w:before="120" w:after="120" w:line="240" w:lineRule="atLeast"/>
              <w:jc w:val="left"/>
              <w:rPr>
                <w:sz w:val="20"/>
              </w:rPr>
            </w:pPr>
            <w:r>
              <w:rPr>
                <w:sz w:val="20"/>
              </w:rPr>
              <w:t>Gutachten des Auditors</w:t>
            </w:r>
          </w:p>
        </w:tc>
        <w:tc>
          <w:tcPr>
            <w:tcW w:w="1528" w:type="dxa"/>
          </w:tcPr>
          <w:p w:rsidR="00831329" w:rsidRDefault="001B3E76" w:rsidP="00350166">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D2075E">
            <w:pPr>
              <w:spacing w:after="40" w:line="240" w:lineRule="atLeast"/>
              <w:jc w:val="center"/>
              <w:rPr>
                <w:sz w:val="20"/>
                <w:szCs w:val="20"/>
              </w:rPr>
            </w:pPr>
            <w:r>
              <w:rPr>
                <w:sz w:val="20"/>
                <w:szCs w:val="20"/>
              </w:rPr>
              <w:t>Nein</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Anlage 5</w:t>
            </w:r>
          </w:p>
        </w:tc>
        <w:tc>
          <w:tcPr>
            <w:tcW w:w="3276" w:type="dxa"/>
          </w:tcPr>
          <w:p w:rsidR="00831329" w:rsidRPr="00350166" w:rsidRDefault="00831329" w:rsidP="00D2075E">
            <w:pPr>
              <w:spacing w:after="40" w:line="240" w:lineRule="atLeast"/>
              <w:jc w:val="left"/>
              <w:rPr>
                <w:sz w:val="20"/>
              </w:rPr>
            </w:pPr>
            <w:r w:rsidRPr="00350166">
              <w:rPr>
                <w:sz w:val="20"/>
              </w:rPr>
              <w:t>Nachweis über die Energiebereitstellung oder Stromkennzeichn</w:t>
            </w:r>
            <w:r>
              <w:rPr>
                <w:sz w:val="20"/>
              </w:rPr>
              <w:t>ung nach §42 Energiewirtschafts</w:t>
            </w:r>
            <w:r w:rsidRPr="00350166">
              <w:rPr>
                <w:sz w:val="20"/>
              </w:rPr>
              <w:t>gesetz</w:t>
            </w:r>
          </w:p>
        </w:tc>
        <w:tc>
          <w:tcPr>
            <w:tcW w:w="1528" w:type="dxa"/>
          </w:tcPr>
          <w:p w:rsidR="00831329" w:rsidRDefault="001B3E76" w:rsidP="00350166">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Del="006F38C9"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Del="006F38C9" w:rsidRDefault="001B3E76" w:rsidP="00D2075E">
            <w:pPr>
              <w:spacing w:after="40" w:line="240" w:lineRule="atLeast"/>
              <w:jc w:val="center"/>
              <w:rPr>
                <w:sz w:val="20"/>
                <w:szCs w:val="20"/>
              </w:rPr>
            </w:pPr>
            <w:r>
              <w:rPr>
                <w:sz w:val="20"/>
                <w:szCs w:val="20"/>
              </w:rPr>
              <w:t>Nein</w:t>
            </w:r>
          </w:p>
        </w:tc>
      </w:tr>
      <w:tr w:rsidR="00C066D0" w:rsidRPr="003C1A26" w:rsidTr="00831329">
        <w:tc>
          <w:tcPr>
            <w:tcW w:w="1356" w:type="dxa"/>
          </w:tcPr>
          <w:p w:rsidR="00C066D0" w:rsidRDefault="00C066D0" w:rsidP="00D2075E">
            <w:pPr>
              <w:spacing w:after="40" w:line="240" w:lineRule="atLeast"/>
              <w:jc w:val="left"/>
              <w:rPr>
                <w:sz w:val="20"/>
              </w:rPr>
            </w:pPr>
            <w:r>
              <w:rPr>
                <w:sz w:val="20"/>
              </w:rPr>
              <w:t>Anlage 6</w:t>
            </w:r>
          </w:p>
        </w:tc>
        <w:tc>
          <w:tcPr>
            <w:tcW w:w="3276" w:type="dxa"/>
          </w:tcPr>
          <w:p w:rsidR="00C066D0" w:rsidRPr="00350166" w:rsidRDefault="00FF45CA" w:rsidP="00FF45CA">
            <w:pPr>
              <w:spacing w:after="40" w:line="240" w:lineRule="atLeast"/>
              <w:jc w:val="left"/>
              <w:rPr>
                <w:sz w:val="20"/>
              </w:rPr>
            </w:pPr>
            <w:r w:rsidRPr="00FF45CA">
              <w:rPr>
                <w:sz w:val="20"/>
              </w:rPr>
              <w:t xml:space="preserve">Informationsmaterialien </w:t>
            </w:r>
            <w:r>
              <w:rPr>
                <w:sz w:val="20"/>
              </w:rPr>
              <w:t xml:space="preserve">für Colo-Kunden </w:t>
            </w:r>
            <w:r w:rsidRPr="00FF45CA">
              <w:rPr>
                <w:sz w:val="20"/>
              </w:rPr>
              <w:t>zur Energieeinsparung</w:t>
            </w:r>
          </w:p>
        </w:tc>
        <w:tc>
          <w:tcPr>
            <w:tcW w:w="1528" w:type="dxa"/>
          </w:tcPr>
          <w:p w:rsidR="00C066D0" w:rsidRDefault="00C066D0" w:rsidP="00350166">
            <w:pPr>
              <w:spacing w:after="40" w:line="240" w:lineRule="atLeast"/>
              <w:jc w:val="center"/>
              <w:rPr>
                <w:sz w:val="20"/>
                <w:szCs w:val="20"/>
              </w:rPr>
            </w:pPr>
            <w:r>
              <w:rPr>
                <w:sz w:val="20"/>
                <w:szCs w:val="20"/>
              </w:rPr>
              <w:t>Nein</w:t>
            </w:r>
          </w:p>
        </w:tc>
        <w:tc>
          <w:tcPr>
            <w:tcW w:w="1528" w:type="dxa"/>
          </w:tcPr>
          <w:p w:rsidR="00C066D0" w:rsidRDefault="00C066D0" w:rsidP="00214DA1">
            <w:pPr>
              <w:spacing w:after="40" w:line="240" w:lineRule="atLeast"/>
              <w:jc w:val="center"/>
              <w:rPr>
                <w:sz w:val="20"/>
                <w:szCs w:val="20"/>
              </w:rPr>
            </w:pPr>
            <w:r>
              <w:rPr>
                <w:sz w:val="20"/>
                <w:szCs w:val="20"/>
              </w:rPr>
              <w:t>Ja</w:t>
            </w:r>
          </w:p>
        </w:tc>
        <w:tc>
          <w:tcPr>
            <w:tcW w:w="1528" w:type="dxa"/>
          </w:tcPr>
          <w:p w:rsidR="00FF45CA" w:rsidRDefault="00C066D0" w:rsidP="00FF45CA">
            <w:pPr>
              <w:spacing w:after="40" w:line="240" w:lineRule="atLeast"/>
              <w:jc w:val="center"/>
              <w:rPr>
                <w:sz w:val="20"/>
                <w:szCs w:val="20"/>
              </w:rPr>
            </w:pPr>
            <w:r>
              <w:rPr>
                <w:sz w:val="20"/>
                <w:szCs w:val="20"/>
              </w:rPr>
              <w:t>Nein</w:t>
            </w:r>
          </w:p>
        </w:tc>
      </w:tr>
      <w:tr w:rsidR="00FF45CA" w:rsidRPr="003C1A26" w:rsidTr="00831329">
        <w:tc>
          <w:tcPr>
            <w:tcW w:w="1356" w:type="dxa"/>
          </w:tcPr>
          <w:p w:rsidR="00FF45CA" w:rsidRDefault="00FF45CA" w:rsidP="00D2075E">
            <w:pPr>
              <w:spacing w:after="40" w:line="240" w:lineRule="atLeast"/>
              <w:jc w:val="left"/>
              <w:rPr>
                <w:sz w:val="20"/>
              </w:rPr>
            </w:pPr>
            <w:r>
              <w:rPr>
                <w:sz w:val="20"/>
              </w:rPr>
              <w:t>Anlage 7</w:t>
            </w:r>
          </w:p>
        </w:tc>
        <w:tc>
          <w:tcPr>
            <w:tcW w:w="3276" w:type="dxa"/>
          </w:tcPr>
          <w:p w:rsidR="00FF45CA" w:rsidRPr="00C066D0" w:rsidRDefault="00FF45CA" w:rsidP="00D2075E">
            <w:pPr>
              <w:spacing w:after="40" w:line="240" w:lineRule="atLeast"/>
              <w:jc w:val="left"/>
              <w:rPr>
                <w:sz w:val="20"/>
              </w:rPr>
            </w:pPr>
            <w:r w:rsidRPr="00C066D0">
              <w:rPr>
                <w:sz w:val="20"/>
              </w:rPr>
              <w:t>Mustervertrag für die Abrechnung der Colocation-Dienstleistung</w:t>
            </w:r>
          </w:p>
        </w:tc>
        <w:tc>
          <w:tcPr>
            <w:tcW w:w="1528" w:type="dxa"/>
          </w:tcPr>
          <w:p w:rsidR="00FF45CA" w:rsidRDefault="00FF45CA" w:rsidP="00350166">
            <w:pPr>
              <w:spacing w:after="40" w:line="240" w:lineRule="atLeast"/>
              <w:jc w:val="center"/>
              <w:rPr>
                <w:sz w:val="20"/>
                <w:szCs w:val="20"/>
              </w:rPr>
            </w:pPr>
            <w:r>
              <w:rPr>
                <w:sz w:val="20"/>
                <w:szCs w:val="20"/>
              </w:rPr>
              <w:t>Nein</w:t>
            </w:r>
          </w:p>
        </w:tc>
        <w:tc>
          <w:tcPr>
            <w:tcW w:w="1528" w:type="dxa"/>
          </w:tcPr>
          <w:p w:rsidR="00FF45CA" w:rsidRDefault="00FF45CA" w:rsidP="00214DA1">
            <w:pPr>
              <w:spacing w:after="40" w:line="240" w:lineRule="atLeast"/>
              <w:jc w:val="center"/>
              <w:rPr>
                <w:sz w:val="20"/>
                <w:szCs w:val="20"/>
              </w:rPr>
            </w:pPr>
            <w:r>
              <w:rPr>
                <w:sz w:val="20"/>
                <w:szCs w:val="20"/>
              </w:rPr>
              <w:t>Ja</w:t>
            </w:r>
          </w:p>
        </w:tc>
        <w:tc>
          <w:tcPr>
            <w:tcW w:w="1528" w:type="dxa"/>
          </w:tcPr>
          <w:p w:rsidR="00FF45CA" w:rsidRDefault="00FF45CA" w:rsidP="00FF45CA">
            <w:pPr>
              <w:spacing w:after="40" w:line="240" w:lineRule="atLeast"/>
              <w:jc w:val="center"/>
              <w:rPr>
                <w:sz w:val="20"/>
                <w:szCs w:val="20"/>
              </w:rPr>
            </w:pPr>
            <w:r>
              <w:rPr>
                <w:sz w:val="20"/>
                <w:szCs w:val="20"/>
              </w:rPr>
              <w:t>Nein</w:t>
            </w:r>
          </w:p>
        </w:tc>
      </w:tr>
    </w:tbl>
    <w:p w:rsidR="00914DF3" w:rsidRDefault="00914DF3" w:rsidP="00C4618D">
      <w:pPr>
        <w:spacing w:after="120"/>
      </w:pPr>
    </w:p>
    <w:p w:rsidR="001B3E76" w:rsidRDefault="001B3E76" w:rsidP="00C4618D">
      <w:pPr>
        <w:spacing w:after="120"/>
      </w:pPr>
    </w:p>
    <w:p w:rsidR="008D5B70" w:rsidRDefault="008D5B70">
      <w:pPr>
        <w:spacing w:after="0" w:line="240" w:lineRule="auto"/>
        <w:jc w:val="left"/>
      </w:pPr>
      <w:r>
        <w:br w:type="page"/>
      </w:r>
    </w:p>
    <w:p w:rsidR="007F26A3" w:rsidRDefault="007F26A3" w:rsidP="00C4618D">
      <w:pPr>
        <w:spacing w:after="120"/>
      </w:pPr>
      <w:r>
        <w:lastRenderedPageBreak/>
        <w:t xml:space="preserve">Die folgende </w:t>
      </w:r>
      <w:r w:rsidR="00D2075E">
        <w:fldChar w:fldCharType="begin"/>
      </w:r>
      <w:r w:rsidR="00D2075E">
        <w:instrText xml:space="preserve"> REF _Ref536528370 \h </w:instrText>
      </w:r>
      <w:r w:rsidR="00D2075E">
        <w:fldChar w:fldCharType="separate"/>
      </w:r>
      <w:r w:rsidR="009A3B0A">
        <w:t xml:space="preserve">Tabelle </w:t>
      </w:r>
      <w:r w:rsidR="009A3B0A">
        <w:rPr>
          <w:noProof/>
        </w:rPr>
        <w:t>2</w:t>
      </w:r>
      <w:r w:rsidR="00D2075E">
        <w:fldChar w:fldCharType="end"/>
      </w:r>
      <w:r w:rsidR="00D2075E">
        <w:t xml:space="preserve"> </w:t>
      </w:r>
      <w:r>
        <w:t>dient der Zuordnung der jeweiligen Abschnitte aus de</w:t>
      </w:r>
      <w:r w:rsidR="00A93CFE">
        <w:t>n</w:t>
      </w:r>
      <w:r>
        <w:t xml:space="preserve"> </w:t>
      </w:r>
      <w:r w:rsidR="0037202C">
        <w:t>Vergabekriterien</w:t>
      </w:r>
      <w:r>
        <w:t xml:space="preserve"> </w:t>
      </w:r>
      <w:r w:rsidR="00167D40">
        <w:t>DE</w:t>
      </w:r>
      <w:r>
        <w:t xml:space="preserve">-UZ </w:t>
      </w:r>
      <w:r w:rsidR="00487AB6">
        <w:t xml:space="preserve">214 </w:t>
      </w:r>
      <w:r>
        <w:t xml:space="preserve">Ausgabe </w:t>
      </w:r>
      <w:r w:rsidR="002B3E13">
        <w:t>Januar 20</w:t>
      </w:r>
      <w:r w:rsidR="003F6B51">
        <w:t>20</w:t>
      </w:r>
      <w:r w:rsidR="002B3E13">
        <w:t xml:space="preserve"> </w:t>
      </w:r>
      <w:r>
        <w:t>zu den Kapiteln des vorliegenden Energieeffizienzberichts</w:t>
      </w:r>
      <w:r w:rsidR="002F5472">
        <w:t xml:space="preserve"> und Anlagen</w:t>
      </w:r>
      <w:r>
        <w:t>.</w:t>
      </w:r>
      <w:r w:rsidR="002A6E91">
        <w:t xml:space="preserve"> </w:t>
      </w:r>
    </w:p>
    <w:p w:rsidR="00850D82" w:rsidRDefault="00850D82" w:rsidP="00C4618D">
      <w:pPr>
        <w:pStyle w:val="Beschriftung"/>
        <w:keepNext/>
      </w:pPr>
      <w:bookmarkStart w:id="9" w:name="_Ref536528370"/>
      <w:r>
        <w:t xml:space="preserve">Tabelle </w:t>
      </w:r>
      <w:fldSimple w:instr=" SEQ Tabelle \* ARABIC ">
        <w:r w:rsidR="009A3B0A">
          <w:rPr>
            <w:noProof/>
          </w:rPr>
          <w:t>2</w:t>
        </w:r>
      </w:fldSimple>
      <w:bookmarkEnd w:id="9"/>
      <w:r>
        <w:t>: Zuordnung der Abschnitte der Vergabekriterien zu den Kapiteln der Anlage 2</w:t>
      </w:r>
      <w:r w:rsidR="003F6B51">
        <w:t xml:space="preserve"> </w:t>
      </w:r>
    </w:p>
    <w:tbl>
      <w:tblPr>
        <w:tblStyle w:val="TabelleNEUPS"/>
        <w:tblW w:w="0" w:type="auto"/>
        <w:tblInd w:w="0" w:type="dxa"/>
        <w:tblLook w:val="04A0" w:firstRow="1" w:lastRow="0" w:firstColumn="1" w:lastColumn="0" w:noHBand="0" w:noVBand="1"/>
      </w:tblPr>
      <w:tblGrid>
        <w:gridCol w:w="4028"/>
        <w:gridCol w:w="3395"/>
        <w:gridCol w:w="1630"/>
      </w:tblGrid>
      <w:tr w:rsidR="00FE0321" w:rsidRPr="00A54E91" w:rsidTr="009A60EB">
        <w:tc>
          <w:tcPr>
            <w:tcW w:w="4028" w:type="dxa"/>
            <w:shd w:val="clear" w:color="auto" w:fill="C6D9F1" w:themeFill="text2" w:themeFillTint="33"/>
          </w:tcPr>
          <w:p w:rsidR="00FE0321" w:rsidRPr="00A54E91" w:rsidRDefault="00FE0321" w:rsidP="00A54E91">
            <w:pPr>
              <w:spacing w:before="120" w:after="120" w:line="240" w:lineRule="atLeast"/>
              <w:jc w:val="left"/>
              <w:rPr>
                <w:b/>
                <w:sz w:val="20"/>
              </w:rPr>
            </w:pPr>
            <w:r w:rsidRPr="00A54E91">
              <w:rPr>
                <w:b/>
                <w:sz w:val="20"/>
              </w:rPr>
              <w:t xml:space="preserve">Abschnitt der </w:t>
            </w:r>
            <w:r>
              <w:rPr>
                <w:b/>
                <w:sz w:val="20"/>
              </w:rPr>
              <w:t>Vergabekriterien</w:t>
            </w:r>
          </w:p>
        </w:tc>
        <w:tc>
          <w:tcPr>
            <w:tcW w:w="3395" w:type="dxa"/>
            <w:shd w:val="clear" w:color="auto" w:fill="C6D9F1" w:themeFill="text2" w:themeFillTint="33"/>
          </w:tcPr>
          <w:p w:rsidR="00FE0321" w:rsidRPr="005221AA" w:rsidRDefault="00FE0321" w:rsidP="00831329">
            <w:pPr>
              <w:spacing w:before="120" w:after="120" w:line="240" w:lineRule="atLeast"/>
              <w:rPr>
                <w:b/>
                <w:sz w:val="20"/>
                <w:szCs w:val="20"/>
              </w:rPr>
            </w:pPr>
            <w:r w:rsidRPr="005221AA">
              <w:rPr>
                <w:b/>
                <w:sz w:val="20"/>
                <w:szCs w:val="20"/>
              </w:rPr>
              <w:t>Kapitel im Energieeffizienzbericht</w:t>
            </w:r>
          </w:p>
        </w:tc>
        <w:tc>
          <w:tcPr>
            <w:tcW w:w="1630" w:type="dxa"/>
            <w:shd w:val="clear" w:color="auto" w:fill="C6D9F1" w:themeFill="text2" w:themeFillTint="33"/>
          </w:tcPr>
          <w:p w:rsidR="00FE0321" w:rsidRPr="005221AA" w:rsidRDefault="00FE0321" w:rsidP="00831329">
            <w:pPr>
              <w:spacing w:before="120" w:after="120" w:line="240" w:lineRule="atLeast"/>
              <w:jc w:val="left"/>
              <w:rPr>
                <w:b/>
                <w:sz w:val="20"/>
                <w:szCs w:val="20"/>
              </w:rPr>
            </w:pPr>
            <w:r>
              <w:rPr>
                <w:b/>
                <w:sz w:val="20"/>
                <w:szCs w:val="20"/>
              </w:rPr>
              <w:t>Anlagen</w:t>
            </w:r>
          </w:p>
        </w:tc>
      </w:tr>
      <w:tr w:rsidR="005B1CB3" w:rsidRPr="003C1A26" w:rsidTr="009A60EB">
        <w:tc>
          <w:tcPr>
            <w:tcW w:w="4028" w:type="dxa"/>
          </w:tcPr>
          <w:p w:rsidR="005B1CB3" w:rsidRPr="00C4618D" w:rsidRDefault="005B1CB3" w:rsidP="00E341D2">
            <w:pPr>
              <w:spacing w:after="40" w:line="240" w:lineRule="atLeast"/>
              <w:jc w:val="left"/>
              <w:rPr>
                <w:b/>
                <w:sz w:val="20"/>
              </w:rPr>
            </w:pPr>
            <w:r>
              <w:rPr>
                <w:b/>
                <w:sz w:val="20"/>
              </w:rPr>
              <w:t xml:space="preserve">3.1 </w:t>
            </w:r>
            <w:r w:rsidRPr="005B1CB3">
              <w:rPr>
                <w:b/>
                <w:sz w:val="20"/>
              </w:rPr>
              <w:t>Anforderungen zur Antragsstellung</w:t>
            </w:r>
          </w:p>
        </w:tc>
        <w:tc>
          <w:tcPr>
            <w:tcW w:w="3395" w:type="dxa"/>
          </w:tcPr>
          <w:p w:rsidR="005B1CB3" w:rsidRPr="005221AA" w:rsidRDefault="005B1CB3" w:rsidP="00A54E91">
            <w:pPr>
              <w:spacing w:after="40" w:line="240" w:lineRule="atLeast"/>
              <w:jc w:val="left"/>
              <w:rPr>
                <w:sz w:val="20"/>
                <w:szCs w:val="20"/>
              </w:rPr>
            </w:pPr>
            <w:r>
              <w:rPr>
                <w:sz w:val="20"/>
                <w:szCs w:val="20"/>
              </w:rPr>
              <w:t>-</w:t>
            </w:r>
          </w:p>
        </w:tc>
        <w:tc>
          <w:tcPr>
            <w:tcW w:w="1630" w:type="dxa"/>
          </w:tcPr>
          <w:p w:rsidR="005B1CB3" w:rsidRPr="005221AA" w:rsidRDefault="005B1CB3" w:rsidP="00A54E91">
            <w:pPr>
              <w:spacing w:after="40" w:line="240" w:lineRule="atLeast"/>
              <w:jc w:val="left"/>
              <w:rPr>
                <w:sz w:val="20"/>
                <w:szCs w:val="20"/>
              </w:rPr>
            </w:pPr>
          </w:p>
        </w:tc>
      </w:tr>
      <w:tr w:rsidR="00FE0321" w:rsidRPr="003C1A26" w:rsidTr="009A60EB">
        <w:tc>
          <w:tcPr>
            <w:tcW w:w="4028" w:type="dxa"/>
          </w:tcPr>
          <w:p w:rsidR="00FE0321" w:rsidRPr="00C4618D" w:rsidRDefault="00FE0321" w:rsidP="00E341D2">
            <w:pPr>
              <w:spacing w:after="40" w:line="240" w:lineRule="atLeast"/>
              <w:jc w:val="left"/>
              <w:rPr>
                <w:b/>
                <w:sz w:val="20"/>
              </w:rPr>
            </w:pPr>
            <w:r w:rsidRPr="00C4618D">
              <w:rPr>
                <w:b/>
                <w:sz w:val="20"/>
              </w:rPr>
              <w:t>3.1.1 Gebäudetechnik und Energiebereitstellung</w:t>
            </w:r>
          </w:p>
        </w:tc>
        <w:tc>
          <w:tcPr>
            <w:tcW w:w="3395" w:type="dxa"/>
          </w:tcPr>
          <w:p w:rsidR="00FE0321" w:rsidRPr="005221AA" w:rsidRDefault="005B1CB3" w:rsidP="00A54E91">
            <w:pPr>
              <w:spacing w:after="40" w:line="240" w:lineRule="atLeast"/>
              <w:jc w:val="left"/>
              <w:rPr>
                <w:sz w:val="20"/>
                <w:szCs w:val="20"/>
              </w:rPr>
            </w:pPr>
            <w:r>
              <w:rPr>
                <w:sz w:val="20"/>
                <w:szCs w:val="20"/>
              </w:rPr>
              <w:t>-</w:t>
            </w:r>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1.1</w:t>
            </w:r>
            <w:r w:rsidRPr="00A54E91">
              <w:rPr>
                <w:sz w:val="20"/>
              </w:rPr>
              <w:t xml:space="preserve"> </w:t>
            </w:r>
            <w:r>
              <w:rPr>
                <w:sz w:val="20"/>
              </w:rPr>
              <w:t>Power</w:t>
            </w:r>
            <w:r w:rsidRPr="00A54E91">
              <w:rPr>
                <w:sz w:val="20"/>
              </w:rPr>
              <w:t xml:space="preserve"> Usage Effectiveness (</w:t>
            </w:r>
            <w:r>
              <w:rPr>
                <w:sz w:val="20"/>
              </w:rPr>
              <w:t>P</w:t>
            </w:r>
            <w:r w:rsidRPr="00A54E91">
              <w:rPr>
                <w:sz w:val="20"/>
              </w:rPr>
              <w:t>UE)</w:t>
            </w:r>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_Ref410901112 \r \h  \* MERGEFORMAT </w:instrText>
            </w:r>
            <w:r w:rsidRPr="005221AA">
              <w:rPr>
                <w:sz w:val="20"/>
                <w:szCs w:val="20"/>
              </w:rPr>
            </w:r>
            <w:r w:rsidRPr="005221AA">
              <w:rPr>
                <w:sz w:val="20"/>
                <w:szCs w:val="20"/>
              </w:rPr>
              <w:fldChar w:fldCharType="separate"/>
            </w:r>
            <w:r w:rsidR="009A3B0A">
              <w:rPr>
                <w:sz w:val="20"/>
                <w:szCs w:val="20"/>
              </w:rPr>
              <w:t>2.1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_Ref410901112 \h  \* MERGEFORMAT </w:instrText>
            </w:r>
            <w:r w:rsidRPr="005221AA">
              <w:rPr>
                <w:sz w:val="20"/>
                <w:szCs w:val="20"/>
              </w:rPr>
            </w:r>
            <w:r w:rsidRPr="005221AA">
              <w:rPr>
                <w:sz w:val="20"/>
                <w:szCs w:val="20"/>
              </w:rPr>
              <w:fldChar w:fldCharType="separate"/>
            </w:r>
            <w:r w:rsidR="009A3B0A" w:rsidRPr="00460290">
              <w:rPr>
                <w:sz w:val="20"/>
                <w:szCs w:val="20"/>
              </w:rPr>
              <w:t>Ermittlung der Power Usage Effectiveness bei Antragstellung</w:t>
            </w:r>
            <w:r w:rsidRPr="005221AA">
              <w:rPr>
                <w:sz w:val="20"/>
                <w:szCs w:val="20"/>
              </w:rPr>
              <w:fldChar w:fldCharType="end"/>
            </w:r>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1.2</w:t>
            </w:r>
            <w:r w:rsidRPr="00A54E91">
              <w:rPr>
                <w:sz w:val="20"/>
              </w:rPr>
              <w:t xml:space="preserve"> Energieeffizienz des Kühlsystems</w:t>
            </w:r>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7</w:t>
            </w:r>
            <w:r w:rsidR="009A3B0A">
              <w:rPr>
                <w:sz w:val="20"/>
                <w:szCs w:val="20"/>
              </w:rPr>
              <w:t>.2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_Ref410901093 \h  \* MERGEFORMAT </w:instrText>
            </w:r>
            <w:r w:rsidRPr="005221AA">
              <w:rPr>
                <w:sz w:val="20"/>
                <w:szCs w:val="20"/>
              </w:rPr>
            </w:r>
            <w:r w:rsidRPr="005221AA">
              <w:rPr>
                <w:sz w:val="20"/>
                <w:szCs w:val="20"/>
              </w:rPr>
              <w:fldChar w:fldCharType="separate"/>
            </w:r>
            <w:r w:rsidR="009A3B0A" w:rsidRPr="00460290">
              <w:rPr>
                <w:sz w:val="20"/>
                <w:szCs w:val="20"/>
              </w:rPr>
              <w:t>Energieeffizienz des Kühlsystems (Berechnung der Jahresarbeitszahl)</w:t>
            </w:r>
            <w:r w:rsidRPr="005221AA">
              <w:rPr>
                <w:sz w:val="20"/>
                <w:szCs w:val="20"/>
              </w:rPr>
              <w:fldChar w:fldCharType="end"/>
            </w:r>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1.3</w:t>
            </w:r>
            <w:r w:rsidRPr="00A54E91">
              <w:rPr>
                <w:sz w:val="20"/>
              </w:rPr>
              <w:t xml:space="preserve"> Kältemittel</w:t>
            </w:r>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7</w:t>
            </w:r>
            <w:r w:rsidR="009A3B0A">
              <w:rPr>
                <w:sz w:val="20"/>
                <w:szCs w:val="20"/>
              </w:rPr>
              <w:t>.1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_Ref411249053 \h  \* MERGEFORMAT </w:instrText>
            </w:r>
            <w:r w:rsidRPr="005221AA">
              <w:rPr>
                <w:sz w:val="20"/>
                <w:szCs w:val="20"/>
              </w:rPr>
            </w:r>
            <w:r w:rsidRPr="005221AA">
              <w:rPr>
                <w:sz w:val="20"/>
                <w:szCs w:val="20"/>
              </w:rPr>
              <w:fldChar w:fldCharType="separate"/>
            </w:r>
            <w:r w:rsidR="009A3B0A" w:rsidRPr="00460290">
              <w:rPr>
                <w:sz w:val="20"/>
                <w:szCs w:val="20"/>
              </w:rPr>
              <w:t>Allgemeine Angaben zum Kühlsystem</w:t>
            </w:r>
            <w:r w:rsidRPr="005221AA">
              <w:rPr>
                <w:sz w:val="20"/>
                <w:szCs w:val="20"/>
              </w:rPr>
              <w:fldChar w:fldCharType="end"/>
            </w:r>
            <w:r w:rsidRPr="005221AA">
              <w:rPr>
                <w:sz w:val="20"/>
                <w:szCs w:val="20"/>
              </w:rPr>
              <w:t xml:space="preserve">, </w:t>
            </w:r>
            <w:r>
              <w:rPr>
                <w:sz w:val="20"/>
                <w:szCs w:val="20"/>
              </w:rPr>
              <w:t xml:space="preserve">Unterpunkt </w:t>
            </w:r>
            <w:r w:rsidRPr="005221AA">
              <w:rPr>
                <w:sz w:val="20"/>
                <w:szCs w:val="20"/>
              </w:rPr>
              <w:t>Nr. </w:t>
            </w:r>
            <w:r w:rsidRPr="005221AA">
              <w:rPr>
                <w:sz w:val="20"/>
                <w:szCs w:val="20"/>
              </w:rPr>
              <w:fldChar w:fldCharType="begin"/>
            </w:r>
            <w:r w:rsidRPr="005221AA">
              <w:rPr>
                <w:sz w:val="20"/>
                <w:szCs w:val="20"/>
              </w:rPr>
              <w:instrText xml:space="preserve"> REF _Ref411249214 \r \h  \* MERGEFORMAT </w:instrText>
            </w:r>
            <w:r w:rsidRPr="005221AA">
              <w:rPr>
                <w:sz w:val="20"/>
                <w:szCs w:val="20"/>
              </w:rPr>
            </w:r>
            <w:r w:rsidRPr="005221AA">
              <w:rPr>
                <w:sz w:val="20"/>
                <w:szCs w:val="20"/>
              </w:rPr>
              <w:fldChar w:fldCharType="separate"/>
            </w:r>
            <w:r w:rsidR="009A3B0A">
              <w:rPr>
                <w:sz w:val="20"/>
                <w:szCs w:val="20"/>
              </w:rPr>
              <w:t>7</w:t>
            </w:r>
            <w:r w:rsidRPr="005221AA">
              <w:rPr>
                <w:sz w:val="20"/>
                <w:szCs w:val="20"/>
              </w:rPr>
              <w:fldChar w:fldCharType="end"/>
            </w:r>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w:t>
            </w:r>
            <w:r w:rsidRPr="00A54E91">
              <w:rPr>
                <w:sz w:val="20"/>
              </w:rPr>
              <w:t>4 Elektrische Energie</w:t>
            </w:r>
          </w:p>
        </w:tc>
        <w:tc>
          <w:tcPr>
            <w:tcW w:w="3395"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_Ref398735110 \r \h  \* MERGEFORMAT </w:instrText>
            </w:r>
            <w:r w:rsidRPr="005221AA">
              <w:rPr>
                <w:sz w:val="20"/>
                <w:szCs w:val="20"/>
              </w:rPr>
            </w:r>
            <w:r w:rsidRPr="005221AA">
              <w:rPr>
                <w:sz w:val="20"/>
                <w:szCs w:val="20"/>
              </w:rPr>
              <w:fldChar w:fldCharType="separate"/>
            </w:r>
            <w:r w:rsidR="009A3B0A">
              <w:rPr>
                <w:sz w:val="20"/>
                <w:szCs w:val="20"/>
              </w:rPr>
              <w:t>2.2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_Ref398735110 \h  \* MERGEFORMAT </w:instrText>
            </w:r>
            <w:r w:rsidRPr="005221AA">
              <w:rPr>
                <w:sz w:val="20"/>
                <w:szCs w:val="20"/>
              </w:rPr>
            </w:r>
            <w:r w:rsidRPr="005221AA">
              <w:rPr>
                <w:sz w:val="20"/>
                <w:szCs w:val="20"/>
              </w:rPr>
              <w:fldChar w:fldCharType="separate"/>
            </w:r>
            <w:r w:rsidR="009A3B0A" w:rsidRPr="00460290">
              <w:rPr>
                <w:sz w:val="20"/>
                <w:szCs w:val="20"/>
              </w:rPr>
              <w:t>Elektrische Energie</w:t>
            </w:r>
            <w:r w:rsidRPr="005221AA">
              <w:rPr>
                <w:sz w:val="20"/>
                <w:szCs w:val="20"/>
              </w:rPr>
              <w:fldChar w:fldCharType="end"/>
            </w:r>
            <w:r w:rsidRPr="005221AA">
              <w:rPr>
                <w:sz w:val="20"/>
                <w:szCs w:val="20"/>
              </w:rPr>
              <w:t xml:space="preserve"> </w:t>
            </w:r>
          </w:p>
        </w:tc>
        <w:tc>
          <w:tcPr>
            <w:tcW w:w="1630" w:type="dxa"/>
          </w:tcPr>
          <w:p w:rsidR="00FE0321" w:rsidRPr="005221AA" w:rsidRDefault="00FE0321" w:rsidP="00A54E91">
            <w:pPr>
              <w:spacing w:after="40" w:line="240" w:lineRule="atLeast"/>
              <w:jc w:val="left"/>
              <w:rPr>
                <w:sz w:val="20"/>
                <w:szCs w:val="20"/>
              </w:rPr>
            </w:pPr>
            <w:r w:rsidRPr="005221AA">
              <w:rPr>
                <w:sz w:val="20"/>
                <w:szCs w:val="20"/>
              </w:rPr>
              <w:t>Anlage 5</w:t>
            </w:r>
          </w:p>
        </w:tc>
      </w:tr>
      <w:tr w:rsidR="00C33296" w:rsidRPr="003C1A26" w:rsidTr="009A60EB">
        <w:tc>
          <w:tcPr>
            <w:tcW w:w="4028" w:type="dxa"/>
          </w:tcPr>
          <w:p w:rsidR="00C33296" w:rsidRPr="00460290" w:rsidRDefault="00C33296" w:rsidP="00A54E91">
            <w:pPr>
              <w:spacing w:after="40" w:line="240" w:lineRule="atLeast"/>
              <w:jc w:val="left"/>
              <w:rPr>
                <w:b/>
                <w:bCs/>
                <w:sz w:val="20"/>
              </w:rPr>
            </w:pPr>
            <w:r w:rsidRPr="00460290">
              <w:rPr>
                <w:b/>
                <w:bCs/>
                <w:sz w:val="20"/>
              </w:rPr>
              <w:t>3.1.2 Flächeneffizienz</w:t>
            </w:r>
          </w:p>
        </w:tc>
        <w:tc>
          <w:tcPr>
            <w:tcW w:w="3395" w:type="dxa"/>
          </w:tcPr>
          <w:p w:rsidR="00C33296" w:rsidRPr="005221AA" w:rsidRDefault="00C33296" w:rsidP="00C33296">
            <w:pPr>
              <w:spacing w:after="40" w:line="240" w:lineRule="atLeast"/>
              <w:jc w:val="left"/>
              <w:rPr>
                <w:sz w:val="20"/>
                <w:szCs w:val="20"/>
              </w:rPr>
            </w:pPr>
            <w:r>
              <w:rPr>
                <w:sz w:val="20"/>
              </w:rPr>
              <w:fldChar w:fldCharType="begin"/>
            </w:r>
            <w:r>
              <w:rPr>
                <w:sz w:val="20"/>
              </w:rPr>
              <w:instrText xml:space="preserve"> REF _Ref24458064 \r \h </w:instrText>
            </w:r>
            <w:r>
              <w:rPr>
                <w:sz w:val="20"/>
              </w:rPr>
            </w:r>
            <w:r>
              <w:rPr>
                <w:sz w:val="20"/>
              </w:rPr>
              <w:fldChar w:fldCharType="separate"/>
            </w:r>
            <w:r w:rsidR="009A3B0A">
              <w:rPr>
                <w:sz w:val="20"/>
              </w:rPr>
              <w:t>2.5</w:t>
            </w:r>
            <w:r>
              <w:rPr>
                <w:sz w:val="20"/>
              </w:rPr>
              <w:fldChar w:fldCharType="end"/>
            </w:r>
            <w:r>
              <w:t xml:space="preserve"> </w:t>
            </w:r>
            <w:r w:rsidRPr="00C33296">
              <w:rPr>
                <w:sz w:val="20"/>
                <w:szCs w:val="20"/>
              </w:rPr>
              <w:fldChar w:fldCharType="begin"/>
            </w:r>
            <w:r w:rsidRPr="00C33296">
              <w:rPr>
                <w:sz w:val="20"/>
                <w:szCs w:val="20"/>
              </w:rPr>
              <w:instrText xml:space="preserve"> REF _Ref24458127 \h </w:instrText>
            </w:r>
            <w:r>
              <w:rPr>
                <w:sz w:val="20"/>
                <w:szCs w:val="20"/>
              </w:rPr>
              <w:instrText xml:space="preserve"> \* MERGEFORMAT </w:instrText>
            </w:r>
            <w:r w:rsidRPr="00C33296">
              <w:rPr>
                <w:sz w:val="20"/>
                <w:szCs w:val="20"/>
              </w:rPr>
            </w:r>
            <w:r w:rsidRPr="00C33296">
              <w:rPr>
                <w:sz w:val="20"/>
                <w:szCs w:val="20"/>
              </w:rPr>
              <w:fldChar w:fldCharType="separate"/>
            </w:r>
            <w:r w:rsidR="009A3B0A" w:rsidRPr="00460290">
              <w:rPr>
                <w:sz w:val="20"/>
                <w:szCs w:val="20"/>
              </w:rPr>
              <w:t>Flächeneffizienz</w:t>
            </w:r>
            <w:r w:rsidRPr="00C33296">
              <w:rPr>
                <w:sz w:val="20"/>
                <w:szCs w:val="20"/>
              </w:rPr>
              <w:fldChar w:fldCharType="end"/>
            </w:r>
            <w:r w:rsidRPr="005221AA">
              <w:rPr>
                <w:sz w:val="20"/>
                <w:szCs w:val="20"/>
              </w:rPr>
              <w:t xml:space="preserve"> </w:t>
            </w:r>
          </w:p>
        </w:tc>
        <w:tc>
          <w:tcPr>
            <w:tcW w:w="1630" w:type="dxa"/>
          </w:tcPr>
          <w:p w:rsidR="00C33296" w:rsidRPr="005221AA" w:rsidRDefault="00C33296" w:rsidP="00A54E91">
            <w:pPr>
              <w:spacing w:after="40" w:line="240" w:lineRule="atLeast"/>
              <w:jc w:val="left"/>
              <w:rPr>
                <w:sz w:val="20"/>
                <w:szCs w:val="20"/>
              </w:rPr>
            </w:pPr>
          </w:p>
        </w:tc>
      </w:tr>
      <w:tr w:rsidR="00C33296" w:rsidRPr="00CD127C" w:rsidTr="009A60EB">
        <w:tc>
          <w:tcPr>
            <w:tcW w:w="4028" w:type="dxa"/>
          </w:tcPr>
          <w:p w:rsidR="00C33296" w:rsidRPr="00460290" w:rsidRDefault="00C33296" w:rsidP="00A54E91">
            <w:pPr>
              <w:spacing w:after="40" w:line="240" w:lineRule="atLeast"/>
              <w:jc w:val="left"/>
              <w:rPr>
                <w:b/>
                <w:sz w:val="20"/>
              </w:rPr>
            </w:pPr>
            <w:r w:rsidRPr="00460290">
              <w:rPr>
                <w:b/>
                <w:sz w:val="20"/>
              </w:rPr>
              <w:t>3.1.</w:t>
            </w:r>
            <w:r w:rsidR="00131261">
              <w:rPr>
                <w:b/>
                <w:sz w:val="20"/>
              </w:rPr>
              <w:t>3</w:t>
            </w:r>
            <w:r w:rsidR="00131261" w:rsidRPr="00460290">
              <w:rPr>
                <w:b/>
                <w:sz w:val="20"/>
              </w:rPr>
              <w:t xml:space="preserve"> </w:t>
            </w:r>
            <w:r w:rsidRPr="00460290">
              <w:rPr>
                <w:b/>
                <w:sz w:val="20"/>
              </w:rPr>
              <w:t>Anreize zur Energieeinsparung</w:t>
            </w:r>
          </w:p>
        </w:tc>
        <w:tc>
          <w:tcPr>
            <w:tcW w:w="3395" w:type="dxa"/>
          </w:tcPr>
          <w:p w:rsidR="00C33296" w:rsidRPr="00460290" w:rsidRDefault="00C33296" w:rsidP="00C33296">
            <w:pPr>
              <w:spacing w:after="40" w:line="240" w:lineRule="atLeast"/>
              <w:jc w:val="left"/>
              <w:rPr>
                <w:sz w:val="20"/>
              </w:rPr>
            </w:pPr>
            <w:r w:rsidRPr="00460290">
              <w:rPr>
                <w:sz w:val="20"/>
              </w:rPr>
              <w:t>-</w:t>
            </w:r>
          </w:p>
        </w:tc>
        <w:tc>
          <w:tcPr>
            <w:tcW w:w="1630" w:type="dxa"/>
          </w:tcPr>
          <w:p w:rsidR="00C33296" w:rsidRPr="00460290" w:rsidRDefault="00C33296" w:rsidP="009A3B0A">
            <w:pPr>
              <w:spacing w:after="40" w:line="240" w:lineRule="atLeast"/>
              <w:jc w:val="left"/>
              <w:rPr>
                <w:sz w:val="20"/>
                <w:szCs w:val="20"/>
              </w:rPr>
            </w:pPr>
          </w:p>
        </w:tc>
      </w:tr>
      <w:tr w:rsidR="00BF0305" w:rsidRPr="00CD127C" w:rsidTr="009A60EB">
        <w:tc>
          <w:tcPr>
            <w:tcW w:w="4028" w:type="dxa"/>
          </w:tcPr>
          <w:p w:rsidR="00BF0305" w:rsidRPr="00460290" w:rsidRDefault="00BF0305" w:rsidP="00460290">
            <w:pPr>
              <w:spacing w:after="40" w:line="240" w:lineRule="atLeast"/>
              <w:ind w:left="709"/>
              <w:jc w:val="left"/>
              <w:rPr>
                <w:sz w:val="20"/>
              </w:rPr>
            </w:pPr>
            <w:r w:rsidRPr="00460290">
              <w:rPr>
                <w:sz w:val="20"/>
              </w:rPr>
              <w:t>3.1.</w:t>
            </w:r>
            <w:r w:rsidR="00131261">
              <w:rPr>
                <w:sz w:val="20"/>
              </w:rPr>
              <w:t>3</w:t>
            </w:r>
            <w:r w:rsidRPr="00460290">
              <w:rPr>
                <w:sz w:val="20"/>
              </w:rPr>
              <w:t>.1 Informationspflichten</w:t>
            </w:r>
          </w:p>
        </w:tc>
        <w:tc>
          <w:tcPr>
            <w:tcW w:w="3395" w:type="dxa"/>
          </w:tcPr>
          <w:p w:rsidR="00BF0305" w:rsidRPr="00460290" w:rsidRDefault="00BF0305" w:rsidP="00C33296">
            <w:pPr>
              <w:spacing w:after="40" w:line="240" w:lineRule="atLeast"/>
              <w:jc w:val="left"/>
              <w:rPr>
                <w:sz w:val="20"/>
              </w:rPr>
            </w:pPr>
            <w:r w:rsidRPr="00460290">
              <w:rPr>
                <w:sz w:val="20"/>
              </w:rPr>
              <w:t>-</w:t>
            </w:r>
          </w:p>
        </w:tc>
        <w:tc>
          <w:tcPr>
            <w:tcW w:w="1630" w:type="dxa"/>
          </w:tcPr>
          <w:p w:rsidR="00BF0305" w:rsidRPr="00460290" w:rsidRDefault="00BF0305" w:rsidP="009A3B0A">
            <w:pPr>
              <w:spacing w:after="40" w:line="240" w:lineRule="atLeast"/>
              <w:jc w:val="left"/>
              <w:rPr>
                <w:sz w:val="20"/>
                <w:szCs w:val="20"/>
              </w:rPr>
            </w:pPr>
            <w:r w:rsidRPr="00460290">
              <w:rPr>
                <w:sz w:val="20"/>
                <w:szCs w:val="20"/>
              </w:rPr>
              <w:t>Anlage 6</w:t>
            </w:r>
          </w:p>
        </w:tc>
      </w:tr>
      <w:tr w:rsidR="00BF0305" w:rsidRPr="003C1A26" w:rsidTr="009A60EB">
        <w:tc>
          <w:tcPr>
            <w:tcW w:w="4028" w:type="dxa"/>
          </w:tcPr>
          <w:p w:rsidR="00BF0305" w:rsidRPr="00460290" w:rsidRDefault="00BF0305" w:rsidP="00460290">
            <w:pPr>
              <w:spacing w:after="40" w:line="240" w:lineRule="atLeast"/>
              <w:ind w:left="709"/>
              <w:jc w:val="left"/>
              <w:rPr>
                <w:sz w:val="20"/>
              </w:rPr>
            </w:pPr>
            <w:r w:rsidRPr="00460290">
              <w:rPr>
                <w:sz w:val="20"/>
              </w:rPr>
              <w:t>3.1.</w:t>
            </w:r>
            <w:r w:rsidR="00131261">
              <w:rPr>
                <w:sz w:val="20"/>
              </w:rPr>
              <w:t>3</w:t>
            </w:r>
            <w:r w:rsidRPr="00460290">
              <w:rPr>
                <w:sz w:val="20"/>
              </w:rPr>
              <w:t>.2 Verb</w:t>
            </w:r>
            <w:r w:rsidR="00B51601" w:rsidRPr="00460290">
              <w:rPr>
                <w:sz w:val="20"/>
              </w:rPr>
              <w:t>r</w:t>
            </w:r>
            <w:r w:rsidRPr="00460290">
              <w:rPr>
                <w:sz w:val="20"/>
              </w:rPr>
              <w:t>auchsabhängige Abrechnung</w:t>
            </w:r>
          </w:p>
        </w:tc>
        <w:tc>
          <w:tcPr>
            <w:tcW w:w="3395" w:type="dxa"/>
          </w:tcPr>
          <w:p w:rsidR="00BF0305" w:rsidRPr="00460290" w:rsidRDefault="00BF0305" w:rsidP="00C33296">
            <w:pPr>
              <w:spacing w:after="40" w:line="240" w:lineRule="atLeast"/>
              <w:jc w:val="left"/>
              <w:rPr>
                <w:sz w:val="20"/>
              </w:rPr>
            </w:pPr>
            <w:r w:rsidRPr="00460290">
              <w:rPr>
                <w:sz w:val="20"/>
              </w:rPr>
              <w:t>-</w:t>
            </w:r>
          </w:p>
        </w:tc>
        <w:tc>
          <w:tcPr>
            <w:tcW w:w="1630" w:type="dxa"/>
          </w:tcPr>
          <w:p w:rsidR="00BF0305" w:rsidRPr="00460290" w:rsidRDefault="00BF0305" w:rsidP="009A3B0A">
            <w:pPr>
              <w:spacing w:after="40" w:line="240" w:lineRule="atLeast"/>
              <w:jc w:val="left"/>
              <w:rPr>
                <w:sz w:val="20"/>
                <w:szCs w:val="20"/>
              </w:rPr>
            </w:pPr>
            <w:r w:rsidRPr="00460290">
              <w:rPr>
                <w:sz w:val="20"/>
                <w:szCs w:val="20"/>
              </w:rPr>
              <w:t>Anlage 7</w:t>
            </w:r>
          </w:p>
        </w:tc>
      </w:tr>
      <w:tr w:rsidR="00C33296" w:rsidRPr="003C1A26" w:rsidTr="009A60EB">
        <w:tc>
          <w:tcPr>
            <w:tcW w:w="4028" w:type="dxa"/>
          </w:tcPr>
          <w:p w:rsidR="00C33296" w:rsidRPr="00460290" w:rsidRDefault="00C33296" w:rsidP="00A54E91">
            <w:pPr>
              <w:spacing w:after="40" w:line="240" w:lineRule="atLeast"/>
              <w:jc w:val="left"/>
              <w:rPr>
                <w:b/>
                <w:bCs/>
                <w:sz w:val="20"/>
              </w:rPr>
            </w:pPr>
            <w:r w:rsidRPr="00460290">
              <w:rPr>
                <w:b/>
                <w:bCs/>
                <w:sz w:val="20"/>
              </w:rPr>
              <w:t>3.1.</w:t>
            </w:r>
            <w:r w:rsidR="00131261">
              <w:rPr>
                <w:b/>
                <w:bCs/>
                <w:sz w:val="20"/>
              </w:rPr>
              <w:t>4</w:t>
            </w:r>
            <w:r w:rsidR="00131261" w:rsidRPr="00460290">
              <w:rPr>
                <w:b/>
                <w:bCs/>
                <w:sz w:val="20"/>
              </w:rPr>
              <w:t xml:space="preserve"> </w:t>
            </w:r>
            <w:r w:rsidRPr="00460290">
              <w:rPr>
                <w:b/>
                <w:bCs/>
                <w:sz w:val="20"/>
              </w:rPr>
              <w:t>Energieeffizienzbericht bei Antragstellung</w:t>
            </w:r>
          </w:p>
        </w:tc>
        <w:tc>
          <w:tcPr>
            <w:tcW w:w="3395" w:type="dxa"/>
          </w:tcPr>
          <w:p w:rsidR="00C33296" w:rsidRDefault="00C33296" w:rsidP="00C33296">
            <w:pPr>
              <w:spacing w:after="40" w:line="240" w:lineRule="atLeast"/>
              <w:jc w:val="left"/>
              <w:rPr>
                <w:sz w:val="20"/>
              </w:rPr>
            </w:pPr>
            <w:r>
              <w:rPr>
                <w:sz w:val="20"/>
                <w:szCs w:val="20"/>
              </w:rPr>
              <w:t xml:space="preserve">der vorliegende </w:t>
            </w:r>
            <w:r w:rsidRPr="00C33296">
              <w:rPr>
                <w:sz w:val="20"/>
                <w:szCs w:val="20"/>
              </w:rPr>
              <w:t>Energieeffizienzbericht</w:t>
            </w:r>
          </w:p>
        </w:tc>
        <w:tc>
          <w:tcPr>
            <w:tcW w:w="1630" w:type="dxa"/>
          </w:tcPr>
          <w:p w:rsidR="00C33296" w:rsidRDefault="00C33296" w:rsidP="00A54E91">
            <w:pPr>
              <w:spacing w:after="40" w:line="240" w:lineRule="atLeast"/>
              <w:jc w:val="left"/>
              <w:rPr>
                <w:sz w:val="20"/>
                <w:szCs w:val="20"/>
              </w:rPr>
            </w:pPr>
            <w:r>
              <w:rPr>
                <w:sz w:val="20"/>
                <w:szCs w:val="20"/>
              </w:rPr>
              <w:t>Anlage 2</w:t>
            </w:r>
          </w:p>
          <w:p w:rsidR="008D5B70" w:rsidRDefault="008D5B70">
            <w:pPr>
              <w:spacing w:after="40" w:line="240" w:lineRule="atLeast"/>
              <w:jc w:val="left"/>
              <w:rPr>
                <w:sz w:val="20"/>
                <w:szCs w:val="20"/>
              </w:rPr>
            </w:pPr>
            <w:r>
              <w:rPr>
                <w:sz w:val="20"/>
                <w:szCs w:val="20"/>
              </w:rPr>
              <w:t>Anlage 4: Gutachten Auditor</w:t>
            </w:r>
          </w:p>
        </w:tc>
      </w:tr>
      <w:tr w:rsidR="005B1CB3" w:rsidRPr="003C1A26" w:rsidTr="009A60EB">
        <w:tc>
          <w:tcPr>
            <w:tcW w:w="4028" w:type="dxa"/>
          </w:tcPr>
          <w:p w:rsidR="005B1CB3" w:rsidRPr="00C4618D" w:rsidRDefault="005B1CB3" w:rsidP="00C8023B">
            <w:pPr>
              <w:spacing w:after="40" w:line="240" w:lineRule="atLeast"/>
              <w:jc w:val="left"/>
              <w:rPr>
                <w:b/>
                <w:sz w:val="20"/>
              </w:rPr>
            </w:pPr>
            <w:r>
              <w:rPr>
                <w:b/>
                <w:sz w:val="20"/>
              </w:rPr>
              <w:t xml:space="preserve">3.2 </w:t>
            </w:r>
            <w:r w:rsidRPr="005B1CB3">
              <w:rPr>
                <w:b/>
                <w:sz w:val="20"/>
              </w:rPr>
              <w:t>Anforderungen während der Laufzeit</w:t>
            </w:r>
          </w:p>
        </w:tc>
        <w:tc>
          <w:tcPr>
            <w:tcW w:w="3395" w:type="dxa"/>
          </w:tcPr>
          <w:p w:rsidR="005B1CB3" w:rsidRPr="005221AA" w:rsidRDefault="005B1CB3" w:rsidP="00A54E91">
            <w:pPr>
              <w:spacing w:after="40" w:line="240" w:lineRule="atLeast"/>
              <w:jc w:val="left"/>
              <w:rPr>
                <w:sz w:val="20"/>
                <w:szCs w:val="20"/>
              </w:rPr>
            </w:pPr>
            <w:r>
              <w:rPr>
                <w:sz w:val="20"/>
                <w:szCs w:val="20"/>
              </w:rPr>
              <w:t>-</w:t>
            </w:r>
          </w:p>
        </w:tc>
        <w:tc>
          <w:tcPr>
            <w:tcW w:w="1630" w:type="dxa"/>
          </w:tcPr>
          <w:p w:rsidR="005B1CB3" w:rsidRPr="005221AA" w:rsidDel="006F38C9" w:rsidRDefault="005B1CB3" w:rsidP="00A54E91">
            <w:pPr>
              <w:spacing w:after="40" w:line="240" w:lineRule="atLeast"/>
              <w:jc w:val="left"/>
              <w:rPr>
                <w:sz w:val="20"/>
                <w:szCs w:val="20"/>
              </w:rPr>
            </w:pPr>
          </w:p>
        </w:tc>
      </w:tr>
      <w:tr w:rsidR="00FE0321" w:rsidRPr="003C1A26" w:rsidTr="009A60EB">
        <w:tc>
          <w:tcPr>
            <w:tcW w:w="4028" w:type="dxa"/>
          </w:tcPr>
          <w:p w:rsidR="00FE0321" w:rsidRPr="00C4618D" w:rsidRDefault="00FE0321" w:rsidP="00C8023B">
            <w:pPr>
              <w:spacing w:after="40" w:line="240" w:lineRule="atLeast"/>
              <w:jc w:val="left"/>
              <w:rPr>
                <w:b/>
                <w:sz w:val="20"/>
              </w:rPr>
            </w:pPr>
            <w:r w:rsidRPr="00C4618D">
              <w:rPr>
                <w:b/>
                <w:sz w:val="20"/>
              </w:rPr>
              <w:t>3.2.1 Gebäudetechnik und Energiem</w:t>
            </w:r>
            <w:r w:rsidR="00FD040D">
              <w:rPr>
                <w:b/>
                <w:sz w:val="20"/>
              </w:rPr>
              <w:t>onitoring</w:t>
            </w:r>
          </w:p>
        </w:tc>
        <w:tc>
          <w:tcPr>
            <w:tcW w:w="3395" w:type="dxa"/>
          </w:tcPr>
          <w:p w:rsidR="00FE0321" w:rsidRPr="005221AA" w:rsidRDefault="005B1CB3" w:rsidP="00A54E91">
            <w:pPr>
              <w:spacing w:after="40" w:line="240" w:lineRule="atLeast"/>
              <w:jc w:val="left"/>
              <w:rPr>
                <w:sz w:val="20"/>
                <w:szCs w:val="20"/>
              </w:rPr>
            </w:pPr>
            <w:r>
              <w:rPr>
                <w:sz w:val="20"/>
                <w:szCs w:val="20"/>
              </w:rPr>
              <w:t>-</w:t>
            </w:r>
          </w:p>
        </w:tc>
        <w:tc>
          <w:tcPr>
            <w:tcW w:w="1630" w:type="dxa"/>
          </w:tcPr>
          <w:p w:rsidR="00FE0321" w:rsidRPr="005221AA" w:rsidDel="006F38C9"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sidRPr="00A54E91">
              <w:rPr>
                <w:sz w:val="20"/>
              </w:rPr>
              <w:t>3.2.</w:t>
            </w:r>
            <w:r>
              <w:rPr>
                <w:sz w:val="20"/>
              </w:rPr>
              <w:t>1.1</w:t>
            </w:r>
            <w:r w:rsidRPr="00A54E91">
              <w:rPr>
                <w:sz w:val="20"/>
              </w:rPr>
              <w:t xml:space="preserve"> Monitoring elektrischer Energie</w:t>
            </w:r>
            <w:r w:rsidR="00B51601">
              <w:rPr>
                <w:sz w:val="20"/>
              </w:rPr>
              <w:t xml:space="preserve"> und Wasser</w:t>
            </w:r>
          </w:p>
        </w:tc>
        <w:tc>
          <w:tcPr>
            <w:tcW w:w="3395"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_Ref398900479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6</w:t>
            </w:r>
            <w:r w:rsidR="009A3B0A">
              <w:rPr>
                <w:sz w:val="20"/>
                <w:szCs w:val="20"/>
              </w:rPr>
              <w:t>.1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_Ref398900479 \h  \* MERGEFORMAT </w:instrText>
            </w:r>
            <w:r w:rsidRPr="005221AA">
              <w:rPr>
                <w:sz w:val="20"/>
                <w:szCs w:val="20"/>
              </w:rPr>
            </w:r>
            <w:r w:rsidRPr="005221AA">
              <w:rPr>
                <w:sz w:val="20"/>
                <w:szCs w:val="20"/>
              </w:rPr>
              <w:fldChar w:fldCharType="separate"/>
            </w:r>
            <w:r w:rsidR="003A2D77" w:rsidRPr="00725B42">
              <w:rPr>
                <w:sz w:val="20"/>
                <w:szCs w:val="20"/>
              </w:rPr>
              <w:t>Monitoring elektrische Energie und Wasser (monatlich und jährlich)</w:t>
            </w:r>
            <w:r w:rsidRPr="005221AA">
              <w:rPr>
                <w:sz w:val="20"/>
                <w:szCs w:val="20"/>
              </w:rPr>
              <w:fldChar w:fldCharType="end"/>
            </w:r>
            <w:r w:rsidRPr="005221AA">
              <w:rPr>
                <w:sz w:val="20"/>
                <w:szCs w:val="20"/>
              </w:rPr>
              <w:t xml:space="preserve">  </w:t>
            </w:r>
          </w:p>
        </w:tc>
        <w:tc>
          <w:tcPr>
            <w:tcW w:w="1630" w:type="dxa"/>
          </w:tcPr>
          <w:p w:rsidR="00B51601" w:rsidRDefault="00FE0321" w:rsidP="00B51601">
            <w:pPr>
              <w:spacing w:after="40" w:line="240" w:lineRule="atLeast"/>
              <w:jc w:val="left"/>
              <w:rPr>
                <w:sz w:val="20"/>
                <w:szCs w:val="20"/>
              </w:rPr>
            </w:pPr>
            <w:r w:rsidRPr="005221AA">
              <w:rPr>
                <w:sz w:val="20"/>
                <w:szCs w:val="20"/>
              </w:rPr>
              <w:t>Anlage 2e</w:t>
            </w:r>
            <w:r w:rsidR="00B51601">
              <w:rPr>
                <w:sz w:val="20"/>
                <w:szCs w:val="20"/>
              </w:rPr>
              <w:t xml:space="preserve"> (Energie)</w:t>
            </w:r>
            <w:r w:rsidR="00D24134">
              <w:rPr>
                <w:sz w:val="20"/>
                <w:szCs w:val="20"/>
              </w:rPr>
              <w:t xml:space="preserve">, </w:t>
            </w:r>
            <w:r w:rsidR="00D24134" w:rsidRPr="00D24134">
              <w:rPr>
                <w:sz w:val="20"/>
                <w:szCs w:val="20"/>
              </w:rPr>
              <w:t>2g (Kälteanlagen)</w:t>
            </w:r>
            <w:r w:rsidR="00D24134">
              <w:rPr>
                <w:sz w:val="20"/>
                <w:szCs w:val="20"/>
              </w:rPr>
              <w:t>,</w:t>
            </w:r>
          </w:p>
          <w:p w:rsidR="00FE0321" w:rsidRPr="005221AA" w:rsidRDefault="00B51601" w:rsidP="00B51601">
            <w:pPr>
              <w:spacing w:after="40" w:line="240" w:lineRule="atLeast"/>
              <w:jc w:val="left"/>
              <w:rPr>
                <w:sz w:val="20"/>
                <w:szCs w:val="20"/>
              </w:rPr>
            </w:pPr>
            <w:r>
              <w:rPr>
                <w:sz w:val="20"/>
                <w:szCs w:val="20"/>
              </w:rPr>
              <w:t>Anlage 2 (Energie &amp; Wasser)</w:t>
            </w: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sidRPr="00A54E91">
              <w:rPr>
                <w:sz w:val="20"/>
              </w:rPr>
              <w:t>3.2.</w:t>
            </w:r>
            <w:r>
              <w:rPr>
                <w:sz w:val="20"/>
              </w:rPr>
              <w:t>1.2</w:t>
            </w:r>
            <w:r w:rsidRPr="00A54E91">
              <w:rPr>
                <w:sz w:val="20"/>
              </w:rPr>
              <w:t xml:space="preserve"> Neuanschaffung von </w:t>
            </w:r>
            <w:r>
              <w:rPr>
                <w:sz w:val="20"/>
              </w:rPr>
              <w:t>Komponenten des Kühlsystems</w:t>
            </w:r>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7</w:t>
            </w:r>
            <w:r w:rsidR="009A3B0A">
              <w:rPr>
                <w:sz w:val="20"/>
                <w:szCs w:val="20"/>
              </w:rPr>
              <w:t>.1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_Ref411249053 \h  \* MERGEFORMAT </w:instrText>
            </w:r>
            <w:r w:rsidRPr="005221AA">
              <w:rPr>
                <w:sz w:val="20"/>
                <w:szCs w:val="20"/>
              </w:rPr>
            </w:r>
            <w:r w:rsidRPr="005221AA">
              <w:rPr>
                <w:sz w:val="20"/>
                <w:szCs w:val="20"/>
              </w:rPr>
              <w:fldChar w:fldCharType="separate"/>
            </w:r>
            <w:r w:rsidR="009A3B0A" w:rsidRPr="00725B42">
              <w:rPr>
                <w:sz w:val="20"/>
                <w:szCs w:val="20"/>
              </w:rPr>
              <w:t>Allgemeine Angaben zum Kühlsystem</w:t>
            </w:r>
            <w:r w:rsidRPr="005221AA">
              <w:rPr>
                <w:sz w:val="20"/>
                <w:szCs w:val="20"/>
              </w:rPr>
              <w:fldChar w:fldCharType="end"/>
            </w:r>
            <w:r w:rsidRPr="005221AA">
              <w:rPr>
                <w:sz w:val="20"/>
                <w:szCs w:val="20"/>
              </w:rPr>
              <w:t xml:space="preserve">, </w:t>
            </w:r>
            <w:r>
              <w:rPr>
                <w:sz w:val="20"/>
                <w:szCs w:val="20"/>
              </w:rPr>
              <w:t>Unterpunkt </w:t>
            </w:r>
            <w:r w:rsidRPr="005221AA">
              <w:rPr>
                <w:sz w:val="20"/>
                <w:szCs w:val="20"/>
              </w:rPr>
              <w:t>Nr. </w:t>
            </w:r>
            <w:r w:rsidRPr="005221AA">
              <w:rPr>
                <w:sz w:val="20"/>
                <w:szCs w:val="20"/>
              </w:rPr>
              <w:fldChar w:fldCharType="begin"/>
            </w:r>
            <w:r w:rsidRPr="005221AA">
              <w:rPr>
                <w:sz w:val="20"/>
                <w:szCs w:val="20"/>
              </w:rPr>
              <w:instrText xml:space="preserve"> REF _Ref411249214 \r \h  \* MERGEFORMAT </w:instrText>
            </w:r>
            <w:r w:rsidRPr="005221AA">
              <w:rPr>
                <w:sz w:val="20"/>
                <w:szCs w:val="20"/>
              </w:rPr>
            </w:r>
            <w:r w:rsidRPr="005221AA">
              <w:rPr>
                <w:sz w:val="20"/>
                <w:szCs w:val="20"/>
              </w:rPr>
              <w:fldChar w:fldCharType="separate"/>
            </w:r>
            <w:r w:rsidR="009A3B0A">
              <w:rPr>
                <w:sz w:val="20"/>
                <w:szCs w:val="20"/>
              </w:rPr>
              <w:t>7</w:t>
            </w:r>
            <w:r w:rsidRPr="005221AA">
              <w:rPr>
                <w:sz w:val="20"/>
                <w:szCs w:val="20"/>
              </w:rPr>
              <w:fldChar w:fldCharType="end"/>
            </w:r>
            <w:r w:rsidRPr="005221AA">
              <w:rPr>
                <w:sz w:val="20"/>
                <w:szCs w:val="20"/>
              </w:rPr>
              <w:t xml:space="preserve"> + </w:t>
            </w: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9A3B0A">
              <w:rPr>
                <w:sz w:val="20"/>
                <w:szCs w:val="20"/>
              </w:rPr>
              <w:t>2.8.2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_Ref410901093 \h  \* MERGEFORMAT </w:instrText>
            </w:r>
            <w:r w:rsidRPr="005221AA">
              <w:rPr>
                <w:sz w:val="20"/>
                <w:szCs w:val="20"/>
              </w:rPr>
            </w:r>
            <w:r w:rsidRPr="005221AA">
              <w:rPr>
                <w:sz w:val="20"/>
                <w:szCs w:val="20"/>
              </w:rPr>
              <w:fldChar w:fldCharType="separate"/>
            </w:r>
            <w:r w:rsidR="009A3B0A" w:rsidRPr="00725B42">
              <w:rPr>
                <w:sz w:val="20"/>
                <w:szCs w:val="20"/>
              </w:rPr>
              <w:t>Energieeffizienz des Kühlsystems (Berechnung der Jahresarbeitszahl)</w:t>
            </w:r>
            <w:r w:rsidRPr="005221AA">
              <w:rPr>
                <w:sz w:val="20"/>
                <w:szCs w:val="20"/>
              </w:rPr>
              <w:fldChar w:fldCharType="end"/>
            </w:r>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sidRPr="00A54E91">
              <w:rPr>
                <w:sz w:val="20"/>
              </w:rPr>
              <w:t>3.2.</w:t>
            </w:r>
            <w:r>
              <w:rPr>
                <w:sz w:val="20"/>
              </w:rPr>
              <w:t>1.3</w:t>
            </w:r>
            <w:r w:rsidRPr="00A54E91">
              <w:rPr>
                <w:sz w:val="20"/>
              </w:rPr>
              <w:t xml:space="preserve"> Neuanschaffung von Unterbrechungsfreier Stromversorgung (USV)</w:t>
            </w:r>
          </w:p>
        </w:tc>
        <w:tc>
          <w:tcPr>
            <w:tcW w:w="3395" w:type="dxa"/>
          </w:tcPr>
          <w:p w:rsidR="00FE0321" w:rsidRPr="005221AA" w:rsidRDefault="00131261" w:rsidP="002B3E13">
            <w:pPr>
              <w:spacing w:after="40" w:line="240" w:lineRule="atLeast"/>
              <w:jc w:val="left"/>
              <w:rPr>
                <w:sz w:val="20"/>
                <w:szCs w:val="20"/>
              </w:rPr>
            </w:pPr>
            <w:r w:rsidRPr="005221AA">
              <w:rPr>
                <w:sz w:val="20"/>
                <w:szCs w:val="20"/>
              </w:rPr>
              <w:fldChar w:fldCharType="begin"/>
            </w:r>
            <w:r w:rsidRPr="005221AA">
              <w:rPr>
                <w:sz w:val="20"/>
                <w:szCs w:val="20"/>
              </w:rPr>
              <w:instrText xml:space="preserve"> REF _Ref389551433 \r \h  \* MERGEFORMAT </w:instrText>
            </w:r>
            <w:r w:rsidRPr="005221AA">
              <w:rPr>
                <w:sz w:val="20"/>
                <w:szCs w:val="20"/>
              </w:rPr>
            </w:r>
            <w:r w:rsidRPr="005221AA">
              <w:rPr>
                <w:sz w:val="20"/>
                <w:szCs w:val="20"/>
              </w:rPr>
              <w:fldChar w:fldCharType="separate"/>
            </w:r>
            <w:r>
              <w:rPr>
                <w:sz w:val="20"/>
                <w:szCs w:val="20"/>
              </w:rPr>
              <w:t>2.8</w:t>
            </w:r>
            <w:r w:rsidRPr="005221AA">
              <w:rPr>
                <w:sz w:val="20"/>
                <w:szCs w:val="20"/>
              </w:rPr>
              <w:fldChar w:fldCharType="end"/>
            </w:r>
            <w:r w:rsidRPr="005221AA">
              <w:rPr>
                <w:sz w:val="20"/>
                <w:szCs w:val="20"/>
              </w:rPr>
              <w:t xml:space="preserve"> </w:t>
            </w:r>
            <w:r w:rsidR="00FE0321" w:rsidRPr="005221AA">
              <w:rPr>
                <w:sz w:val="20"/>
                <w:szCs w:val="20"/>
              </w:rPr>
              <w:fldChar w:fldCharType="begin"/>
            </w:r>
            <w:r w:rsidR="00FE0321" w:rsidRPr="005221AA">
              <w:rPr>
                <w:sz w:val="20"/>
                <w:szCs w:val="20"/>
              </w:rPr>
              <w:instrText xml:space="preserve"> REF _Ref389551433 \h  \* MERGEFORMAT </w:instrText>
            </w:r>
            <w:r w:rsidR="00FE0321" w:rsidRPr="005221AA">
              <w:rPr>
                <w:sz w:val="20"/>
                <w:szCs w:val="20"/>
              </w:rPr>
            </w:r>
            <w:r w:rsidR="00FE0321" w:rsidRPr="005221AA">
              <w:rPr>
                <w:sz w:val="20"/>
                <w:szCs w:val="20"/>
              </w:rPr>
              <w:fldChar w:fldCharType="separate"/>
            </w:r>
            <w:r w:rsidR="009A3B0A" w:rsidRPr="00725B42">
              <w:rPr>
                <w:sz w:val="20"/>
                <w:szCs w:val="20"/>
              </w:rPr>
              <w:t>Unterbrechungsfreie Stromversorgung (USV)</w:t>
            </w:r>
            <w:r w:rsidR="00FE0321" w:rsidRPr="005221AA">
              <w:rPr>
                <w:sz w:val="20"/>
                <w:szCs w:val="20"/>
              </w:rPr>
              <w:fldChar w:fldCharType="end"/>
            </w:r>
            <w:r w:rsidR="00FE0321" w:rsidRPr="005221AA">
              <w:rPr>
                <w:sz w:val="20"/>
                <w:szCs w:val="20"/>
              </w:rPr>
              <w:t xml:space="preserve"> </w:t>
            </w:r>
          </w:p>
        </w:tc>
        <w:tc>
          <w:tcPr>
            <w:tcW w:w="1630" w:type="dxa"/>
          </w:tcPr>
          <w:p w:rsidR="00FE0321" w:rsidRPr="005221AA" w:rsidRDefault="00FE0321" w:rsidP="002B3E13">
            <w:pPr>
              <w:spacing w:after="40" w:line="240" w:lineRule="atLeast"/>
              <w:jc w:val="left"/>
              <w:rPr>
                <w:sz w:val="20"/>
                <w:szCs w:val="20"/>
              </w:rPr>
            </w:pP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Pr>
                <w:sz w:val="20"/>
              </w:rPr>
              <w:t>3.2.1.4 Neuanschaffung von Schaltanlagen</w:t>
            </w:r>
          </w:p>
        </w:tc>
        <w:tc>
          <w:tcPr>
            <w:tcW w:w="3395" w:type="dxa"/>
          </w:tcPr>
          <w:p w:rsidR="00FE0321" w:rsidRPr="00F843FA" w:rsidRDefault="00FE0321" w:rsidP="005A3AA1">
            <w:pPr>
              <w:spacing w:after="40" w:line="240" w:lineRule="atLeast"/>
              <w:jc w:val="left"/>
              <w:rPr>
                <w:sz w:val="20"/>
                <w:szCs w:val="20"/>
              </w:rPr>
            </w:pPr>
            <w:r w:rsidRPr="00F843FA">
              <w:rPr>
                <w:sz w:val="20"/>
                <w:szCs w:val="20"/>
              </w:rPr>
              <w:fldChar w:fldCharType="begin"/>
            </w:r>
            <w:r w:rsidRPr="007417F1">
              <w:rPr>
                <w:sz w:val="20"/>
                <w:szCs w:val="20"/>
              </w:rPr>
              <w:instrText xml:space="preserve"> REF _Ref535241760 \r \h </w:instrText>
            </w:r>
            <w:r>
              <w:rPr>
                <w:sz w:val="20"/>
                <w:szCs w:val="20"/>
              </w:rPr>
              <w:instrText xml:space="preserve"> \* MERGEFORMAT </w:instrText>
            </w:r>
            <w:r w:rsidRPr="00F843FA">
              <w:rPr>
                <w:sz w:val="20"/>
                <w:szCs w:val="20"/>
              </w:rPr>
            </w:r>
            <w:r w:rsidRPr="00F843FA">
              <w:rPr>
                <w:sz w:val="20"/>
                <w:szCs w:val="20"/>
              </w:rPr>
              <w:fldChar w:fldCharType="separate"/>
            </w:r>
            <w:r w:rsidR="009A3B0A">
              <w:rPr>
                <w:sz w:val="20"/>
                <w:szCs w:val="20"/>
              </w:rPr>
              <w:t>2.3</w:t>
            </w:r>
            <w:r w:rsidRPr="00F843FA">
              <w:rPr>
                <w:sz w:val="20"/>
                <w:szCs w:val="20"/>
              </w:rPr>
              <w:fldChar w:fldCharType="end"/>
            </w:r>
            <w:r w:rsidRPr="00F843FA">
              <w:rPr>
                <w:sz w:val="20"/>
                <w:szCs w:val="20"/>
              </w:rPr>
              <w:t> </w:t>
            </w:r>
            <w:r w:rsidRPr="00F843FA">
              <w:rPr>
                <w:sz w:val="20"/>
                <w:szCs w:val="20"/>
              </w:rPr>
              <w:fldChar w:fldCharType="begin"/>
            </w:r>
            <w:r w:rsidRPr="007417F1">
              <w:rPr>
                <w:sz w:val="20"/>
                <w:szCs w:val="20"/>
              </w:rPr>
              <w:instrText xml:space="preserve"> REF _Ref535241760 \h </w:instrText>
            </w:r>
            <w:r>
              <w:rPr>
                <w:sz w:val="20"/>
                <w:szCs w:val="20"/>
              </w:rPr>
              <w:instrText xml:space="preserve"> \* MERGEFORMAT </w:instrText>
            </w:r>
            <w:r w:rsidRPr="00F843FA">
              <w:rPr>
                <w:sz w:val="20"/>
                <w:szCs w:val="20"/>
              </w:rPr>
            </w:r>
            <w:r w:rsidRPr="00F843FA">
              <w:rPr>
                <w:sz w:val="20"/>
                <w:szCs w:val="20"/>
              </w:rPr>
              <w:fldChar w:fldCharType="separate"/>
            </w:r>
            <w:r w:rsidR="009A3B0A" w:rsidRPr="00725B42">
              <w:rPr>
                <w:sz w:val="20"/>
                <w:szCs w:val="20"/>
              </w:rPr>
              <w:t>Elektrische Schaltanlagen</w:t>
            </w:r>
            <w:r w:rsidRPr="00F843FA">
              <w:rPr>
                <w:sz w:val="20"/>
                <w:szCs w:val="20"/>
              </w:rPr>
              <w:fldChar w:fldCharType="end"/>
            </w:r>
          </w:p>
        </w:tc>
        <w:tc>
          <w:tcPr>
            <w:tcW w:w="1630" w:type="dxa"/>
          </w:tcPr>
          <w:p w:rsidR="00FE0321" w:rsidRPr="00F843FA" w:rsidRDefault="00FE0321" w:rsidP="005A3AA1">
            <w:pPr>
              <w:spacing w:after="40" w:line="240" w:lineRule="atLeast"/>
              <w:jc w:val="left"/>
              <w:rPr>
                <w:sz w:val="20"/>
                <w:szCs w:val="20"/>
              </w:rPr>
            </w:pPr>
          </w:p>
        </w:tc>
      </w:tr>
      <w:tr w:rsidR="005B1CB3" w:rsidRPr="003C1A26" w:rsidTr="009A60EB">
        <w:tc>
          <w:tcPr>
            <w:tcW w:w="4028" w:type="dxa"/>
          </w:tcPr>
          <w:p w:rsidR="005B1CB3" w:rsidRDefault="005B1CB3" w:rsidP="00C33296">
            <w:pPr>
              <w:spacing w:after="40" w:line="240" w:lineRule="atLeast"/>
              <w:ind w:left="284"/>
              <w:jc w:val="left"/>
              <w:rPr>
                <w:sz w:val="20"/>
              </w:rPr>
            </w:pPr>
            <w:r>
              <w:rPr>
                <w:sz w:val="20"/>
              </w:rPr>
              <w:t xml:space="preserve">3.2.1.5 </w:t>
            </w:r>
            <w:r w:rsidRPr="005B1CB3">
              <w:rPr>
                <w:sz w:val="20"/>
              </w:rPr>
              <w:t>Neuanschaffung intelligenter Power Distribution Units (PDUs)</w:t>
            </w:r>
          </w:p>
        </w:tc>
        <w:tc>
          <w:tcPr>
            <w:tcW w:w="3395" w:type="dxa"/>
          </w:tcPr>
          <w:p w:rsidR="005B1CB3" w:rsidRPr="005B1CB3" w:rsidRDefault="005B1CB3" w:rsidP="005A3AA1">
            <w:pPr>
              <w:spacing w:after="40" w:line="240" w:lineRule="atLeast"/>
              <w:jc w:val="left"/>
              <w:rPr>
                <w:sz w:val="20"/>
                <w:szCs w:val="20"/>
              </w:rPr>
            </w:pPr>
            <w:r w:rsidRPr="005B1CB3">
              <w:rPr>
                <w:sz w:val="20"/>
                <w:szCs w:val="20"/>
              </w:rPr>
              <w:fldChar w:fldCharType="begin"/>
            </w:r>
            <w:r w:rsidRPr="005B1CB3">
              <w:rPr>
                <w:sz w:val="20"/>
                <w:szCs w:val="20"/>
              </w:rPr>
              <w:instrText xml:space="preserve"> REF _Ref411249604 \r \h </w:instrText>
            </w:r>
            <w:r>
              <w:rPr>
                <w:sz w:val="20"/>
                <w:szCs w:val="20"/>
              </w:rPr>
              <w:instrText xml:space="preserve"> \* MERGEFORMAT </w:instrText>
            </w:r>
            <w:r w:rsidRPr="005B1CB3">
              <w:rPr>
                <w:sz w:val="20"/>
                <w:szCs w:val="20"/>
              </w:rPr>
            </w:r>
            <w:r w:rsidRPr="005B1CB3">
              <w:rPr>
                <w:sz w:val="20"/>
                <w:szCs w:val="20"/>
              </w:rPr>
              <w:fldChar w:fldCharType="separate"/>
            </w:r>
            <w:r w:rsidR="009A3B0A">
              <w:rPr>
                <w:sz w:val="20"/>
                <w:szCs w:val="20"/>
              </w:rPr>
              <w:t>2.4.1</w:t>
            </w:r>
            <w:r w:rsidRPr="005B1CB3">
              <w:rPr>
                <w:sz w:val="20"/>
                <w:szCs w:val="20"/>
              </w:rPr>
              <w:fldChar w:fldCharType="end"/>
            </w:r>
            <w:r>
              <w:rPr>
                <w:sz w:val="20"/>
                <w:szCs w:val="20"/>
              </w:rPr>
              <w:t xml:space="preserve"> </w:t>
            </w:r>
            <w:r w:rsidRPr="005B1CB3">
              <w:rPr>
                <w:sz w:val="20"/>
                <w:szCs w:val="20"/>
              </w:rPr>
              <w:fldChar w:fldCharType="begin"/>
            </w:r>
            <w:r w:rsidRPr="005B1CB3">
              <w:rPr>
                <w:sz w:val="20"/>
                <w:szCs w:val="20"/>
              </w:rPr>
              <w:instrText xml:space="preserve"> REF _Ref411249604 \h </w:instrText>
            </w:r>
            <w:r>
              <w:rPr>
                <w:sz w:val="20"/>
                <w:szCs w:val="20"/>
              </w:rPr>
              <w:instrText xml:space="preserve"> \* MERGEFORMAT </w:instrText>
            </w:r>
            <w:r w:rsidRPr="005B1CB3">
              <w:rPr>
                <w:sz w:val="20"/>
                <w:szCs w:val="20"/>
              </w:rPr>
            </w:r>
            <w:r w:rsidRPr="005B1CB3">
              <w:rPr>
                <w:sz w:val="20"/>
                <w:szCs w:val="20"/>
              </w:rPr>
              <w:fldChar w:fldCharType="separate"/>
            </w:r>
            <w:r w:rsidR="009A3B0A" w:rsidRPr="00725B42">
              <w:rPr>
                <w:sz w:val="20"/>
                <w:szCs w:val="20"/>
              </w:rPr>
              <w:t>Inventarliste neu angeschaffter intelligenter PDUs</w:t>
            </w:r>
            <w:r w:rsidRPr="005B1CB3">
              <w:rPr>
                <w:sz w:val="20"/>
                <w:szCs w:val="20"/>
              </w:rPr>
              <w:fldChar w:fldCharType="end"/>
            </w:r>
          </w:p>
        </w:tc>
        <w:tc>
          <w:tcPr>
            <w:tcW w:w="1630" w:type="dxa"/>
          </w:tcPr>
          <w:p w:rsidR="005B1CB3" w:rsidRPr="00F843FA" w:rsidRDefault="005B1CB3" w:rsidP="005A3AA1">
            <w:pPr>
              <w:spacing w:after="40" w:line="240" w:lineRule="atLeast"/>
              <w:jc w:val="left"/>
              <w:rPr>
                <w:sz w:val="20"/>
                <w:szCs w:val="20"/>
              </w:rPr>
            </w:pPr>
            <w:r>
              <w:rPr>
                <w:sz w:val="20"/>
                <w:szCs w:val="20"/>
              </w:rPr>
              <w:t>Anlage 2d</w:t>
            </w:r>
          </w:p>
        </w:tc>
      </w:tr>
      <w:tr w:rsidR="005B1CB3" w:rsidRPr="003C1A26" w:rsidTr="009A60EB">
        <w:tc>
          <w:tcPr>
            <w:tcW w:w="4028" w:type="dxa"/>
          </w:tcPr>
          <w:p w:rsidR="005B1CB3" w:rsidRDefault="005B1CB3" w:rsidP="00C33296">
            <w:pPr>
              <w:spacing w:after="40" w:line="240" w:lineRule="atLeast"/>
              <w:ind w:left="284"/>
              <w:jc w:val="left"/>
              <w:rPr>
                <w:sz w:val="20"/>
              </w:rPr>
            </w:pPr>
            <w:r>
              <w:rPr>
                <w:sz w:val="20"/>
              </w:rPr>
              <w:lastRenderedPageBreak/>
              <w:t xml:space="preserve">3.2.1.6 </w:t>
            </w:r>
            <w:r w:rsidRPr="005B1CB3">
              <w:rPr>
                <w:sz w:val="20"/>
              </w:rPr>
              <w:t>Berücksichtigung von Lebenszykluskosten bei der Beschaffung</w:t>
            </w:r>
          </w:p>
        </w:tc>
        <w:tc>
          <w:tcPr>
            <w:tcW w:w="3395" w:type="dxa"/>
          </w:tcPr>
          <w:p w:rsidR="005B1CB3" w:rsidRPr="00F843FA" w:rsidRDefault="005B1CB3" w:rsidP="005A3AA1">
            <w:pPr>
              <w:spacing w:after="40" w:line="240" w:lineRule="atLeast"/>
              <w:jc w:val="left"/>
              <w:rPr>
                <w:sz w:val="20"/>
                <w:szCs w:val="20"/>
              </w:rPr>
            </w:pPr>
            <w:r>
              <w:rPr>
                <w:sz w:val="20"/>
                <w:szCs w:val="20"/>
              </w:rPr>
              <w:t>-</w:t>
            </w:r>
          </w:p>
        </w:tc>
        <w:tc>
          <w:tcPr>
            <w:tcW w:w="1630" w:type="dxa"/>
          </w:tcPr>
          <w:p w:rsidR="005B1CB3" w:rsidRPr="00F843FA" w:rsidRDefault="005B1CB3" w:rsidP="005A3AA1">
            <w:pPr>
              <w:spacing w:after="40" w:line="240" w:lineRule="atLeast"/>
              <w:jc w:val="left"/>
              <w:rPr>
                <w:sz w:val="20"/>
                <w:szCs w:val="20"/>
              </w:rPr>
            </w:pPr>
            <w:r>
              <w:rPr>
                <w:sz w:val="20"/>
                <w:szCs w:val="20"/>
              </w:rPr>
              <w:t>Anlage 1</w:t>
            </w:r>
          </w:p>
        </w:tc>
      </w:tr>
      <w:tr w:rsidR="00FE0321" w:rsidRPr="003C1A26" w:rsidTr="009A60EB">
        <w:tc>
          <w:tcPr>
            <w:tcW w:w="4028" w:type="dxa"/>
          </w:tcPr>
          <w:p w:rsidR="00FE0321" w:rsidRPr="00C4618D" w:rsidRDefault="00FE0321" w:rsidP="001E6AC0">
            <w:pPr>
              <w:spacing w:after="40" w:line="240" w:lineRule="atLeast"/>
              <w:jc w:val="left"/>
              <w:rPr>
                <w:b/>
                <w:sz w:val="20"/>
              </w:rPr>
            </w:pPr>
            <w:r w:rsidRPr="00C4618D">
              <w:rPr>
                <w:b/>
                <w:sz w:val="20"/>
              </w:rPr>
              <w:t xml:space="preserve">3.2.2 </w:t>
            </w:r>
            <w:r w:rsidR="005B1CB3" w:rsidRPr="005B1CB3">
              <w:rPr>
                <w:b/>
                <w:sz w:val="20"/>
              </w:rPr>
              <w:t>Energieeffizienzbericht zur Abschlussevaluation</w:t>
            </w:r>
          </w:p>
        </w:tc>
        <w:tc>
          <w:tcPr>
            <w:tcW w:w="3395" w:type="dxa"/>
          </w:tcPr>
          <w:p w:rsidR="00FE0321" w:rsidRPr="005221AA" w:rsidRDefault="005B1CB3" w:rsidP="009A3B0A">
            <w:pPr>
              <w:spacing w:after="40" w:line="240" w:lineRule="atLeast"/>
              <w:jc w:val="left"/>
              <w:rPr>
                <w:sz w:val="20"/>
                <w:szCs w:val="20"/>
              </w:rPr>
            </w:pPr>
            <w:r>
              <w:rPr>
                <w:sz w:val="20"/>
                <w:szCs w:val="20"/>
              </w:rPr>
              <w:t xml:space="preserve">der aktualisierte </w:t>
            </w:r>
            <w:r w:rsidRPr="00C33296">
              <w:rPr>
                <w:sz w:val="20"/>
                <w:szCs w:val="20"/>
              </w:rPr>
              <w:t>Energieeffizienzbericht</w:t>
            </w:r>
          </w:p>
        </w:tc>
        <w:tc>
          <w:tcPr>
            <w:tcW w:w="1630" w:type="dxa"/>
          </w:tcPr>
          <w:p w:rsidR="00FE0321" w:rsidRPr="005221AA" w:rsidRDefault="005B1CB3" w:rsidP="005A3AA1">
            <w:pPr>
              <w:spacing w:after="40" w:line="240" w:lineRule="atLeast"/>
              <w:jc w:val="left"/>
              <w:rPr>
                <w:sz w:val="20"/>
                <w:szCs w:val="20"/>
              </w:rPr>
            </w:pPr>
            <w:r>
              <w:rPr>
                <w:sz w:val="20"/>
                <w:szCs w:val="20"/>
              </w:rPr>
              <w:t>Anlage 2</w:t>
            </w:r>
          </w:p>
        </w:tc>
      </w:tr>
    </w:tbl>
    <w:p w:rsidR="00F942D8" w:rsidRPr="00C4618D" w:rsidRDefault="00F942D8" w:rsidP="00F942D8">
      <w:pPr>
        <w:rPr>
          <w:lang w:val="en-GB"/>
        </w:rPr>
        <w:sectPr w:rsidR="00F942D8" w:rsidRPr="00C4618D" w:rsidSect="00066B2B">
          <w:footerReference w:type="default" r:id="rId24"/>
          <w:pgSz w:w="11899" w:h="16840"/>
          <w:pgMar w:top="1701" w:right="1418" w:bottom="1560" w:left="1418" w:header="709" w:footer="709" w:gutter="0"/>
          <w:pgNumType w:start="3"/>
          <w:cols w:space="708"/>
          <w:docGrid w:linePitch="299"/>
        </w:sectPr>
      </w:pPr>
      <w:bookmarkStart w:id="10" w:name="_Toc410991664"/>
      <w:bookmarkStart w:id="11" w:name="_Toc410991681"/>
      <w:bookmarkStart w:id="12" w:name="_Toc410911372"/>
      <w:bookmarkStart w:id="13" w:name="_Toc410911414"/>
      <w:bookmarkStart w:id="14" w:name="_Toc410910419"/>
      <w:bookmarkStart w:id="15" w:name="_Toc410910667"/>
      <w:bookmarkStart w:id="16" w:name="_Toc410911373"/>
      <w:bookmarkStart w:id="17" w:name="_Toc410911415"/>
      <w:bookmarkStart w:id="18" w:name="_Ref390266158"/>
      <w:bookmarkStart w:id="19" w:name="_Toc399239515"/>
      <w:bookmarkEnd w:id="10"/>
      <w:bookmarkEnd w:id="11"/>
      <w:bookmarkEnd w:id="12"/>
      <w:bookmarkEnd w:id="13"/>
      <w:bookmarkEnd w:id="14"/>
      <w:bookmarkEnd w:id="15"/>
      <w:bookmarkEnd w:id="16"/>
      <w:bookmarkEnd w:id="17"/>
    </w:p>
    <w:p w:rsidR="00650615" w:rsidRPr="001806FC" w:rsidRDefault="00650615" w:rsidP="009456FF">
      <w:pPr>
        <w:pStyle w:val="berschrift1"/>
        <w:pageBreakBefore/>
      </w:pPr>
      <w:bookmarkStart w:id="20" w:name="_Toc72234107"/>
      <w:r w:rsidRPr="001806FC">
        <w:lastRenderedPageBreak/>
        <w:t xml:space="preserve">Teil </w:t>
      </w:r>
      <w:r w:rsidR="00B636D5" w:rsidRPr="001806FC">
        <w:t>1</w:t>
      </w:r>
      <w:bookmarkEnd w:id="18"/>
      <w:r w:rsidR="001F5759" w:rsidRPr="001806FC">
        <w:t xml:space="preserve">: </w:t>
      </w:r>
      <w:r w:rsidR="00775645" w:rsidRPr="001806FC">
        <w:t>Allgemeine Angaben</w:t>
      </w:r>
      <w:r w:rsidR="00A02C44" w:rsidRPr="001806FC">
        <w:t xml:space="preserve"> </w:t>
      </w:r>
      <w:r w:rsidR="00775645" w:rsidRPr="001806FC">
        <w:t>zum Rechenzentrum</w:t>
      </w:r>
      <w:bookmarkEnd w:id="19"/>
      <w:bookmarkEnd w:id="20"/>
    </w:p>
    <w:p w:rsidR="00B85944" w:rsidRPr="001806FC" w:rsidRDefault="004C55BF" w:rsidP="0030609D">
      <w:pPr>
        <w:pStyle w:val="berschrift2"/>
      </w:pPr>
      <w:r w:rsidRPr="001806FC">
        <w:t xml:space="preserve"> </w:t>
      </w:r>
      <w:bookmarkStart w:id="21" w:name="_Toc72234108"/>
      <w:bookmarkEnd w:id="5"/>
      <w:r w:rsidR="002A455A">
        <w:t>Flächen, Betriebskonzept</w:t>
      </w:r>
      <w:r w:rsidR="009A62E6" w:rsidRPr="001806FC">
        <w:t xml:space="preserve"> </w:t>
      </w:r>
      <w:r w:rsidR="002A455A">
        <w:t>und Klassifikation</w:t>
      </w:r>
      <w:bookmarkEnd w:id="21"/>
    </w:p>
    <w:p w:rsidR="00B21A25" w:rsidRPr="001806FC" w:rsidRDefault="00983044" w:rsidP="007D0A5A">
      <w:pPr>
        <w:numPr>
          <w:ilvl w:val="0"/>
          <w:numId w:val="11"/>
        </w:numPr>
        <w:rPr>
          <w:lang w:bidi="de-DE"/>
        </w:rPr>
      </w:pPr>
      <w:r w:rsidRPr="001806FC">
        <w:t>Fläche</w:t>
      </w:r>
      <w:r w:rsidR="00B21A25" w:rsidRPr="001806FC">
        <w:t xml:space="preserve"> des Rechenzentrums</w:t>
      </w:r>
      <w:r w:rsidR="00B00961" w:rsidRPr="001806FC">
        <w:t xml:space="preserve"> (RZs)</w:t>
      </w:r>
    </w:p>
    <w:p w:rsidR="00EC179A" w:rsidRPr="001806FC" w:rsidRDefault="00983044" w:rsidP="00EC179A">
      <w:pPr>
        <w:numPr>
          <w:ilvl w:val="1"/>
          <w:numId w:val="11"/>
        </w:numPr>
      </w:pPr>
      <w:r w:rsidRPr="001806FC">
        <w:t xml:space="preserve">Wie groß ist die Fläche, die </w:t>
      </w:r>
      <w:r w:rsidR="00304453" w:rsidRPr="001806FC">
        <w:t>S</w:t>
      </w:r>
      <w:r w:rsidRPr="001806FC">
        <w:t xml:space="preserve">ie in </w:t>
      </w:r>
      <w:r w:rsidR="00C655C0" w:rsidRPr="001806FC">
        <w:t>I</w:t>
      </w:r>
      <w:r w:rsidRPr="001806FC">
        <w:t xml:space="preserve">hrem RZ </w:t>
      </w:r>
      <w:r w:rsidRPr="001806FC">
        <w:rPr>
          <w:b/>
        </w:rPr>
        <w:t>maximal</w:t>
      </w:r>
      <w:r w:rsidRPr="001806FC">
        <w:t xml:space="preserve"> für die Rechner-, Speicher- und Netzwerkkomponenten nutzen können?</w:t>
      </w:r>
      <w:r w:rsidR="00CE46D3" w:rsidRPr="001806FC">
        <w:t xml:space="preserve"> </w:t>
      </w:r>
      <w:r w:rsidR="00C655C0" w:rsidRPr="001806FC">
        <w:fldChar w:fldCharType="begin">
          <w:ffData>
            <w:name w:val="Text1"/>
            <w:enabled/>
            <w:calcOnExit w:val="0"/>
            <w:textInput/>
          </w:ffData>
        </w:fldChar>
      </w:r>
      <w:bookmarkStart w:id="22" w:name="Text1"/>
      <w:r w:rsidR="00C655C0" w:rsidRPr="001806FC">
        <w:instrText xml:space="preserve"> FORMTEXT </w:instrText>
      </w:r>
      <w:r w:rsidR="00C655C0"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C655C0" w:rsidRPr="001806FC">
        <w:fldChar w:fldCharType="end"/>
      </w:r>
      <w:bookmarkEnd w:id="22"/>
      <w:r w:rsidR="00C655C0" w:rsidRPr="001806FC">
        <w:t xml:space="preserve"> m</w:t>
      </w:r>
      <w:r w:rsidR="00C655C0" w:rsidRPr="001806FC">
        <w:rPr>
          <w:vertAlign w:val="superscript"/>
        </w:rPr>
        <w:t>2</w:t>
      </w:r>
    </w:p>
    <w:p w:rsidR="00C655C0" w:rsidRPr="001806FC" w:rsidRDefault="00983044" w:rsidP="002D61BE">
      <w:pPr>
        <w:numPr>
          <w:ilvl w:val="1"/>
          <w:numId w:val="11"/>
        </w:numPr>
      </w:pPr>
      <w:r w:rsidRPr="001806FC">
        <w:t xml:space="preserve">Wie groß ist die Fläche, die </w:t>
      </w:r>
      <w:r w:rsidR="00304453" w:rsidRPr="001806FC">
        <w:t>S</w:t>
      </w:r>
      <w:r w:rsidRPr="001806FC">
        <w:t xml:space="preserve">ie in Ihrem RZ </w:t>
      </w:r>
      <w:r w:rsidRPr="001806FC">
        <w:rPr>
          <w:b/>
        </w:rPr>
        <w:t>aktuell</w:t>
      </w:r>
      <w:r w:rsidRPr="001806FC">
        <w:t xml:space="preserve"> für Ihre Rechner-, Speicher- und Netzwerkkomponenten nutzen?</w:t>
      </w:r>
      <w:r w:rsidR="00CE46D3" w:rsidRPr="001806FC">
        <w:t xml:space="preserve"> </w:t>
      </w:r>
      <w:r w:rsidR="00C655C0" w:rsidRPr="001806FC">
        <w:fldChar w:fldCharType="begin">
          <w:ffData>
            <w:name w:val="Text2"/>
            <w:enabled/>
            <w:calcOnExit w:val="0"/>
            <w:textInput/>
          </w:ffData>
        </w:fldChar>
      </w:r>
      <w:bookmarkStart w:id="23" w:name="Text2"/>
      <w:r w:rsidR="00C655C0" w:rsidRPr="001806FC">
        <w:instrText xml:space="preserve"> FORMTEXT </w:instrText>
      </w:r>
      <w:r w:rsidR="00C655C0"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C655C0" w:rsidRPr="001806FC">
        <w:fldChar w:fldCharType="end"/>
      </w:r>
      <w:bookmarkEnd w:id="23"/>
      <w:r w:rsidR="00C655C0" w:rsidRPr="001806FC">
        <w:t xml:space="preserve"> m</w:t>
      </w:r>
      <w:r w:rsidR="00C655C0" w:rsidRPr="001806FC">
        <w:rPr>
          <w:vertAlign w:val="superscript"/>
        </w:rPr>
        <w:t>2</w:t>
      </w:r>
    </w:p>
    <w:p w:rsidR="00294FC9" w:rsidRPr="001806FC" w:rsidRDefault="00294FC9" w:rsidP="004D5BFE">
      <w:pPr>
        <w:ind w:left="1134"/>
      </w:pPr>
    </w:p>
    <w:p w:rsidR="00F369E4" w:rsidRPr="001806FC" w:rsidRDefault="002D61BE" w:rsidP="002D61BE">
      <w:pPr>
        <w:tabs>
          <w:tab w:val="left" w:pos="425"/>
        </w:tabs>
      </w:pPr>
      <w:r w:rsidRPr="001806FC">
        <w:sym w:font="Wingdings" w:char="F0F0"/>
      </w:r>
      <w:r w:rsidRPr="001806FC">
        <w:t xml:space="preserve"> </w:t>
      </w:r>
      <w:r w:rsidRPr="001806FC">
        <w:tab/>
      </w:r>
      <w:r w:rsidR="00F369E4" w:rsidRPr="001806FC">
        <w:t xml:space="preserve">Falls 1.1 </w:t>
      </w:r>
      <w:r w:rsidR="00CE46D3" w:rsidRPr="001806FC">
        <w:t>größer als</w:t>
      </w:r>
      <w:r w:rsidR="00F369E4" w:rsidRPr="001806FC">
        <w:t xml:space="preserve"> 1.2, dann</w:t>
      </w:r>
      <w:r w:rsidR="00D440D2" w:rsidRPr="001806FC">
        <w:t xml:space="preserve"> weiter mit</w:t>
      </w:r>
      <w:r w:rsidR="00F369E4" w:rsidRPr="001806FC">
        <w:t xml:space="preserve"> 1.</w:t>
      </w:r>
      <w:r w:rsidR="007D0A5A" w:rsidRPr="001806FC">
        <w:t>3</w:t>
      </w:r>
      <w:r w:rsidR="00F369E4" w:rsidRPr="001806FC">
        <w:t>, sonst weiter mit</w:t>
      </w:r>
      <w:r w:rsidR="00753B79" w:rsidRPr="001806FC">
        <w:t xml:space="preserve"> </w:t>
      </w:r>
      <w:r w:rsidR="007D0A5A" w:rsidRPr="001806FC">
        <w:t>1.3</w:t>
      </w:r>
      <w:r w:rsidR="00EC179A" w:rsidRPr="001806FC">
        <w:t>.2</w:t>
      </w:r>
      <w:r w:rsidR="00D440D2" w:rsidRPr="001806FC">
        <w:t>.</w:t>
      </w:r>
    </w:p>
    <w:p w:rsidR="00294FC9" w:rsidRPr="001806FC" w:rsidRDefault="00294FC9" w:rsidP="002D61BE">
      <w:pPr>
        <w:tabs>
          <w:tab w:val="left" w:pos="425"/>
        </w:tabs>
      </w:pPr>
    </w:p>
    <w:p w:rsidR="00C655C0" w:rsidRPr="001806FC" w:rsidRDefault="00F369E4" w:rsidP="002D61BE">
      <w:pPr>
        <w:numPr>
          <w:ilvl w:val="1"/>
          <w:numId w:val="11"/>
        </w:numPr>
      </w:pPr>
      <w:r w:rsidRPr="001806FC">
        <w:t xml:space="preserve">Planen Sie </w:t>
      </w:r>
      <w:r w:rsidR="001879CC" w:rsidRPr="001806FC">
        <w:t>einen</w:t>
      </w:r>
      <w:r w:rsidRPr="001806FC">
        <w:t xml:space="preserve"> Ausbau </w:t>
      </w:r>
      <w:r w:rsidR="00C655C0" w:rsidRPr="001806FC">
        <w:t>I</w:t>
      </w:r>
      <w:r w:rsidRPr="001806FC">
        <w:t xml:space="preserve">hres </w:t>
      </w:r>
      <w:r w:rsidR="00B00961" w:rsidRPr="001806FC">
        <w:t xml:space="preserve">RZs </w:t>
      </w:r>
      <w:r w:rsidRPr="001806FC">
        <w:t>auf der aktuellen Fläche?</w:t>
      </w:r>
      <w:bookmarkStart w:id="24" w:name="Dropdown1"/>
      <w:r w:rsidR="002D61BE" w:rsidRPr="001806FC">
        <w:t xml:space="preserve"> </w:t>
      </w:r>
      <w:r w:rsidR="009725A3" w:rsidRPr="001806FC">
        <w:fldChar w:fldCharType="begin">
          <w:ffData>
            <w:name w:val="Dropdown1"/>
            <w:enabled/>
            <w:calcOnExit/>
            <w:ddList>
              <w:listEntry w:val="        "/>
              <w:listEntry w:val="Ja"/>
              <w:listEntry w:val="Nein"/>
            </w:ddList>
          </w:ffData>
        </w:fldChar>
      </w:r>
      <w:r w:rsidR="009725A3" w:rsidRPr="001806FC">
        <w:instrText xml:space="preserve"> FORMDROPDOWN </w:instrText>
      </w:r>
      <w:r w:rsidR="00131261">
        <w:fldChar w:fldCharType="separate"/>
      </w:r>
      <w:r w:rsidR="009725A3" w:rsidRPr="001806FC">
        <w:fldChar w:fldCharType="end"/>
      </w:r>
      <w:bookmarkEnd w:id="24"/>
      <w:r w:rsidR="002F0B86" w:rsidRPr="001806FC">
        <w:t xml:space="preserve">    </w:t>
      </w:r>
      <w:r w:rsidR="009725A3" w:rsidRPr="001806FC">
        <w:t xml:space="preserve"> (Ja/Nein)</w:t>
      </w:r>
    </w:p>
    <w:p w:rsidR="00C655C0" w:rsidRPr="001806FC" w:rsidRDefault="002D61BE" w:rsidP="00D440D2">
      <w:pPr>
        <w:tabs>
          <w:tab w:val="left" w:pos="1134"/>
        </w:tabs>
        <w:ind w:left="1134" w:hanging="567"/>
      </w:pPr>
      <w:r w:rsidRPr="001806FC">
        <w:sym w:font="Wingdings" w:char="F0F0"/>
      </w:r>
      <w:r w:rsidRPr="001806FC">
        <w:t xml:space="preserve"> </w:t>
      </w:r>
      <w:r w:rsidRPr="001806FC">
        <w:tab/>
      </w:r>
      <w:r w:rsidR="00B21A25" w:rsidRPr="001806FC">
        <w:t>Falls Ja:</w:t>
      </w:r>
    </w:p>
    <w:p w:rsidR="009725A3" w:rsidRPr="001806FC" w:rsidRDefault="00410ED4" w:rsidP="002D61BE">
      <w:pPr>
        <w:numPr>
          <w:ilvl w:val="2"/>
          <w:numId w:val="11"/>
        </w:numPr>
      </w:pPr>
      <w:bookmarkStart w:id="25" w:name="_Ref164939795"/>
      <w:r w:rsidRPr="001806FC">
        <w:t>Begrenzt die maximal zur Verfügung st</w:t>
      </w:r>
      <w:r w:rsidR="00B21A25" w:rsidRPr="001806FC">
        <w:t xml:space="preserve">ehende Fläche (Frage </w:t>
      </w:r>
      <w:r w:rsidR="007D0A5A" w:rsidRPr="001806FC">
        <w:t>1</w:t>
      </w:r>
      <w:r w:rsidR="00B21A25" w:rsidRPr="001806FC">
        <w:t>) den</w:t>
      </w:r>
      <w:r w:rsidR="009725A3" w:rsidRPr="001806FC">
        <w:t xml:space="preserve"> </w:t>
      </w:r>
      <w:r w:rsidRPr="001806FC">
        <w:t xml:space="preserve">weiteren Ausbau Ihres </w:t>
      </w:r>
      <w:r w:rsidR="00B00961" w:rsidRPr="001806FC">
        <w:t>RZs</w:t>
      </w:r>
      <w:r w:rsidRPr="001806FC">
        <w:t>?</w:t>
      </w:r>
      <w:bookmarkEnd w:id="25"/>
      <w:r w:rsidR="002D61BE" w:rsidRPr="001806FC">
        <w:t xml:space="preserve"> </w:t>
      </w:r>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131261">
        <w:fldChar w:fldCharType="separate"/>
      </w:r>
      <w:r w:rsidR="009725A3" w:rsidRPr="001806FC">
        <w:fldChar w:fldCharType="end"/>
      </w:r>
      <w:r w:rsidR="002F0B86" w:rsidRPr="001806FC">
        <w:t xml:space="preserve">    </w:t>
      </w:r>
      <w:r w:rsidR="009725A3" w:rsidRPr="001806FC">
        <w:t xml:space="preserve"> (Ja/Nein)</w:t>
      </w:r>
    </w:p>
    <w:p w:rsidR="009725A3" w:rsidRPr="001806FC" w:rsidRDefault="00F369E4" w:rsidP="002D61BE">
      <w:pPr>
        <w:numPr>
          <w:ilvl w:val="2"/>
          <w:numId w:val="11"/>
        </w:numPr>
      </w:pPr>
      <w:bookmarkStart w:id="26" w:name="_Ref164939331"/>
      <w:r w:rsidRPr="001806FC">
        <w:t>Begrenzt die Stromversorgung wie z.B. die maximale Anschlussleistung</w:t>
      </w:r>
      <w:r w:rsidR="00B21A25" w:rsidRPr="001806FC">
        <w:t xml:space="preserve"> die</w:t>
      </w:r>
      <w:r w:rsidR="007B5372" w:rsidRPr="001806FC">
        <w:t xml:space="preserve"> </w:t>
      </w:r>
      <w:r w:rsidRPr="001806FC">
        <w:t xml:space="preserve">Erweiterung Ihres </w:t>
      </w:r>
      <w:r w:rsidR="00B00961" w:rsidRPr="001806FC">
        <w:t>RZs</w:t>
      </w:r>
      <w:r w:rsidRPr="001806FC">
        <w:t>?</w:t>
      </w:r>
      <w:r w:rsidR="002D61BE" w:rsidRPr="001806FC">
        <w:t xml:space="preserve"> </w:t>
      </w:r>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131261">
        <w:fldChar w:fldCharType="separate"/>
      </w:r>
      <w:r w:rsidR="009725A3" w:rsidRPr="001806FC">
        <w:fldChar w:fldCharType="end"/>
      </w:r>
      <w:r w:rsidR="002F0B86" w:rsidRPr="001806FC">
        <w:t xml:space="preserve">    </w:t>
      </w:r>
      <w:r w:rsidR="009725A3" w:rsidRPr="001806FC">
        <w:t xml:space="preserve"> (Ja/Nein)</w:t>
      </w:r>
    </w:p>
    <w:p w:rsidR="007D0A5A" w:rsidRPr="001806FC" w:rsidRDefault="00F369E4" w:rsidP="007D0A5A">
      <w:pPr>
        <w:numPr>
          <w:ilvl w:val="2"/>
          <w:numId w:val="11"/>
        </w:numPr>
      </w:pPr>
      <w:bookmarkStart w:id="27" w:name="_Ref164939798"/>
      <w:r w:rsidRPr="001806FC">
        <w:t xml:space="preserve">Existieren </w:t>
      </w:r>
      <w:r w:rsidR="009523EC" w:rsidRPr="001806FC">
        <w:t xml:space="preserve">sonstige </w:t>
      </w:r>
      <w:r w:rsidR="001879CC" w:rsidRPr="001806FC">
        <w:t>Erweiterungsbegrenzung</w:t>
      </w:r>
      <w:r w:rsidR="0046383F">
        <w:t>en</w:t>
      </w:r>
      <w:r w:rsidRPr="001806FC">
        <w:t>?</w:t>
      </w:r>
      <w:bookmarkEnd w:id="27"/>
      <w:r w:rsidR="002D61BE" w:rsidRPr="001806FC">
        <w:t xml:space="preserve"> </w:t>
      </w:r>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131261">
        <w:fldChar w:fldCharType="separate"/>
      </w:r>
      <w:r w:rsidR="009725A3" w:rsidRPr="001806FC">
        <w:fldChar w:fldCharType="end"/>
      </w:r>
      <w:r w:rsidR="009F0C5F" w:rsidRPr="001806FC">
        <w:t xml:space="preserve">    </w:t>
      </w:r>
      <w:r w:rsidR="009725A3" w:rsidRPr="001806FC">
        <w:t xml:space="preserve"> (Ja/Nein)</w:t>
      </w:r>
    </w:p>
    <w:p w:rsidR="00C8726B" w:rsidRPr="001806FC" w:rsidRDefault="00C8726B" w:rsidP="00C8726B"/>
    <w:bookmarkEnd w:id="26"/>
    <w:p w:rsidR="00304453" w:rsidRPr="001806FC" w:rsidRDefault="00F038B8" w:rsidP="00D440D2">
      <w:pPr>
        <w:numPr>
          <w:ilvl w:val="1"/>
          <w:numId w:val="11"/>
        </w:numPr>
        <w:spacing w:after="120"/>
      </w:pPr>
      <w:r w:rsidRPr="001806FC">
        <w:t xml:space="preserve">Bitte ordnen </w:t>
      </w:r>
      <w:r w:rsidR="00BA0F95" w:rsidRPr="001806FC">
        <w:t>S</w:t>
      </w:r>
      <w:r w:rsidRPr="001806FC">
        <w:t xml:space="preserve">ie </w:t>
      </w:r>
      <w:r w:rsidR="00A87021" w:rsidRPr="001806FC">
        <w:t>I</w:t>
      </w:r>
      <w:r w:rsidRPr="001806FC">
        <w:t xml:space="preserve">hr RZ einem (oder mehreren) Funktionstyp(en) der verschiedenen </w:t>
      </w:r>
      <w:r w:rsidR="00B00961" w:rsidRPr="001806FC">
        <w:t>RZ-Besitzer</w:t>
      </w:r>
      <w:r w:rsidR="00C156E7" w:rsidRPr="001806FC">
        <w:t>/-</w:t>
      </w:r>
      <w:r w:rsidR="00B00961" w:rsidRPr="001806FC">
        <w:t>B</w:t>
      </w:r>
      <w:r w:rsidR="00C156E7" w:rsidRPr="001806FC">
        <w:t>etreiber zu.</w:t>
      </w:r>
    </w:p>
    <w:tbl>
      <w:tblPr>
        <w:tblW w:w="91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782"/>
        <w:gridCol w:w="6940"/>
      </w:tblGrid>
      <w:tr w:rsidR="007D0A5A" w:rsidRPr="001806FC" w:rsidTr="00A54E91">
        <w:trPr>
          <w:cantSplit/>
          <w:trHeight w:val="70"/>
        </w:trPr>
        <w:tc>
          <w:tcPr>
            <w:tcW w:w="446"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p>
        </w:tc>
        <w:tc>
          <w:tcPr>
            <w:tcW w:w="1782"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sidRPr="001806FC">
              <w:rPr>
                <w:b/>
                <w:bCs/>
                <w:sz w:val="20"/>
                <w:szCs w:val="20"/>
              </w:rPr>
              <w:t>Typ</w:t>
            </w:r>
          </w:p>
        </w:tc>
        <w:tc>
          <w:tcPr>
            <w:tcW w:w="0" w:type="auto"/>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sidRPr="001806FC">
              <w:rPr>
                <w:b/>
                <w:bCs/>
                <w:sz w:val="20"/>
                <w:szCs w:val="20"/>
              </w:rPr>
              <w:t>Funktion</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bookmarkStart w:id="28" w:name="Kontrollkästchen16"/>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bookmarkEnd w:id="28"/>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Operator</w:t>
            </w:r>
          </w:p>
        </w:tc>
        <w:tc>
          <w:tcPr>
            <w:tcW w:w="0" w:type="auto"/>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Betreibt das Gesamtrechenzentrum und hat alle Aspekte (Gebäude, Stromver</w:t>
            </w:r>
            <w:r w:rsidRPr="001806FC">
              <w:rPr>
                <w:bCs/>
                <w:sz w:val="20"/>
                <w:szCs w:val="20"/>
              </w:rPr>
              <w:softHyphen/>
              <w:t>sorgung, Klimatisierung und IT-Einrichtungen) unter seiner Kontrolle.</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 xml:space="preserve">Colocation </w:t>
            </w:r>
            <w:r w:rsidRPr="001806FC">
              <w:rPr>
                <w:bCs/>
                <w:sz w:val="20"/>
                <w:szCs w:val="20"/>
              </w:rPr>
              <w:br/>
              <w:t>Provider</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Betreibt das </w:t>
            </w:r>
            <w:r w:rsidR="00B00961" w:rsidRPr="001806FC">
              <w:rPr>
                <w:bCs/>
                <w:sz w:val="20"/>
                <w:szCs w:val="20"/>
              </w:rPr>
              <w:t xml:space="preserve">RZ </w:t>
            </w:r>
            <w:r w:rsidRPr="001806FC">
              <w:rPr>
                <w:bCs/>
                <w:sz w:val="20"/>
                <w:szCs w:val="20"/>
              </w:rPr>
              <w:t xml:space="preserve">primär zum Zweck des Verkaufs oder Vermietung der Fläche, des Stroms und der Klimatisierung an die Kunden, die die IT-Hardware installieren und verwalten. </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 xml:space="preserve">Colocation </w:t>
            </w:r>
            <w:r w:rsidRPr="001806FC">
              <w:rPr>
                <w:bCs/>
                <w:sz w:val="20"/>
                <w:szCs w:val="20"/>
              </w:rPr>
              <w:br/>
              <w:t>Customer</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Besitzt und verwaltet die IT-Einrichtungen in einem </w:t>
            </w:r>
            <w:r w:rsidR="00B00961" w:rsidRPr="001806FC">
              <w:rPr>
                <w:bCs/>
                <w:sz w:val="20"/>
                <w:szCs w:val="20"/>
              </w:rPr>
              <w:t>RZ</w:t>
            </w:r>
            <w:r w:rsidRPr="001806FC">
              <w:rPr>
                <w:bCs/>
                <w:sz w:val="20"/>
                <w:szCs w:val="20"/>
              </w:rPr>
              <w:t xml:space="preserve">. Ein Colocation Customer kauft oder mietet die Fläche, den Strom und die Klimatisierung eines </w:t>
            </w:r>
            <w:r w:rsidR="00B00961" w:rsidRPr="001806FC">
              <w:rPr>
                <w:bCs/>
                <w:sz w:val="20"/>
                <w:szCs w:val="20"/>
              </w:rPr>
              <w:t xml:space="preserve">RZs </w:t>
            </w:r>
            <w:r w:rsidRPr="001806FC">
              <w:rPr>
                <w:bCs/>
                <w:sz w:val="20"/>
                <w:szCs w:val="20"/>
              </w:rPr>
              <w:t>von einem Colocation Provider</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Managed Service Provider (MSP)</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Besitzt und verwaltet die </w:t>
            </w:r>
            <w:r w:rsidR="00B00961" w:rsidRPr="001806FC">
              <w:rPr>
                <w:bCs/>
                <w:sz w:val="20"/>
                <w:szCs w:val="20"/>
              </w:rPr>
              <w:t>RZ-Fläche</w:t>
            </w:r>
            <w:r w:rsidRPr="001806FC">
              <w:rPr>
                <w:bCs/>
                <w:sz w:val="20"/>
                <w:szCs w:val="20"/>
              </w:rPr>
              <w:t>, den Strom, die Klimatisierung, die IT-Einrichtungen und Anteile der Software, um den Kunden IT-Dienstleistungen zu liefern. Dies beinhaltet konventionelles IT-Outsourcing.</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lang w:val="en-GB"/>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lang w:val="en-GB"/>
              </w:rPr>
            </w:pPr>
            <w:r w:rsidRPr="001806FC">
              <w:rPr>
                <w:bCs/>
                <w:sz w:val="20"/>
                <w:szCs w:val="20"/>
                <w:lang w:val="en-GB"/>
              </w:rPr>
              <w:t xml:space="preserve">Managed Service Provider (MSP) </w:t>
            </w:r>
            <w:r w:rsidRPr="001806FC">
              <w:rPr>
                <w:bCs/>
                <w:sz w:val="20"/>
                <w:szCs w:val="20"/>
                <w:lang w:val="en-GB"/>
              </w:rPr>
              <w:br/>
              <w:t>in Colocation</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Ein Managed Service Provider, der die Fläche, den Strom oder die Klimatisierung eines </w:t>
            </w:r>
            <w:r w:rsidR="00B00961" w:rsidRPr="001806FC">
              <w:rPr>
                <w:bCs/>
                <w:sz w:val="20"/>
                <w:szCs w:val="20"/>
              </w:rPr>
              <w:t xml:space="preserve">RZs </w:t>
            </w:r>
            <w:r w:rsidRPr="001806FC">
              <w:rPr>
                <w:bCs/>
                <w:sz w:val="20"/>
                <w:szCs w:val="20"/>
              </w:rPr>
              <w:t xml:space="preserve">bei einem Colocation Provider mietet/kauft (und nicht selber verwaltet). </w:t>
            </w:r>
          </w:p>
        </w:tc>
      </w:tr>
    </w:tbl>
    <w:p w:rsidR="00CE46D3" w:rsidRPr="00541684" w:rsidRDefault="00865E61" w:rsidP="00131226">
      <w:pPr>
        <w:pStyle w:val="BeschriftungAbbildung"/>
        <w:rPr>
          <w:lang w:val="en-US"/>
        </w:rPr>
      </w:pPr>
      <w:r w:rsidRPr="00541684">
        <w:rPr>
          <w:lang w:val="en-US"/>
        </w:rPr>
        <w:t xml:space="preserve">Quelle: EU Code of Conduct on Data Centres Energy Efficiency, Version </w:t>
      </w:r>
      <w:r w:rsidR="002F4DF1" w:rsidRPr="00541684">
        <w:rPr>
          <w:lang w:val="en-US"/>
        </w:rPr>
        <w:t>5.1.1</w:t>
      </w:r>
    </w:p>
    <w:p w:rsidR="0024313C" w:rsidRPr="001806FC" w:rsidRDefault="007B34FD" w:rsidP="00D809AC">
      <w:pPr>
        <w:keepNext/>
        <w:numPr>
          <w:ilvl w:val="0"/>
          <w:numId w:val="11"/>
        </w:numPr>
      </w:pPr>
      <w:r w:rsidRPr="001806FC">
        <w:lastRenderedPageBreak/>
        <w:t>Verantwortung</w:t>
      </w:r>
      <w:r w:rsidR="00131226" w:rsidRPr="001806FC">
        <w:t>sbereiche</w:t>
      </w:r>
    </w:p>
    <w:p w:rsidR="00B55039" w:rsidRPr="001806FC" w:rsidRDefault="007B34FD" w:rsidP="00D440D2">
      <w:pPr>
        <w:keepNext/>
        <w:numPr>
          <w:ilvl w:val="1"/>
          <w:numId w:val="11"/>
        </w:numPr>
        <w:spacing w:after="120"/>
      </w:pPr>
      <w:r w:rsidRPr="001806FC">
        <w:t>Welche Bereiche unterliegen der Verantwortung ihres Unternehmens:</w:t>
      </w:r>
    </w:p>
    <w:tbl>
      <w:tblPr>
        <w:tblW w:w="917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1778"/>
        <w:gridCol w:w="6971"/>
      </w:tblGrid>
      <w:tr w:rsidR="007D0A5A" w:rsidRPr="001806FC" w:rsidTr="00A54E91">
        <w:trPr>
          <w:cantSplit/>
          <w:trHeight w:val="70"/>
          <w:tblHeader/>
        </w:trPr>
        <w:tc>
          <w:tcPr>
            <w:tcW w:w="429" w:type="dxa"/>
            <w:shd w:val="clear" w:color="auto" w:fill="C6D9F1" w:themeFill="text2" w:themeFillTint="33"/>
            <w:vAlign w:val="center"/>
          </w:tcPr>
          <w:p w:rsidR="007D0A5A" w:rsidRPr="001806FC" w:rsidRDefault="007D0A5A" w:rsidP="00D809AC">
            <w:pPr>
              <w:keepNext/>
              <w:keepLines/>
              <w:spacing w:before="60" w:line="240" w:lineRule="auto"/>
              <w:jc w:val="left"/>
              <w:rPr>
                <w:bCs/>
                <w:sz w:val="20"/>
                <w:szCs w:val="20"/>
              </w:rPr>
            </w:pPr>
          </w:p>
        </w:tc>
        <w:tc>
          <w:tcPr>
            <w:tcW w:w="1778" w:type="dxa"/>
            <w:shd w:val="clear" w:color="auto" w:fill="C6D9F1" w:themeFill="text2" w:themeFillTint="33"/>
            <w:vAlign w:val="cente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
                <w:bCs/>
                <w:sz w:val="20"/>
                <w:szCs w:val="20"/>
              </w:rPr>
            </w:pPr>
            <w:r w:rsidRPr="001806FC">
              <w:rPr>
                <w:b/>
                <w:bCs/>
                <w:sz w:val="20"/>
                <w:szCs w:val="20"/>
              </w:rPr>
              <w:t>Verantwortungsbereich</w:t>
            </w:r>
          </w:p>
        </w:tc>
        <w:tc>
          <w:tcPr>
            <w:tcW w:w="6971" w:type="dxa"/>
            <w:shd w:val="clear" w:color="auto" w:fill="C6D9F1" w:themeFill="text2" w:themeFillTint="33"/>
            <w:vAlign w:val="cente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
                <w:bCs/>
                <w:sz w:val="20"/>
                <w:szCs w:val="20"/>
              </w:rPr>
            </w:pPr>
            <w:r w:rsidRPr="001806FC">
              <w:rPr>
                <w:b/>
                <w:bCs/>
                <w:sz w:val="20"/>
                <w:szCs w:val="20"/>
              </w:rPr>
              <w:t>Beschreibung</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Gebäude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Das Gebäude, inklusiv Sicherheit, Lage und Wartung.</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Mar>
              <w:right w:w="0" w:type="dxa"/>
            </w:tcMa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Mechanische u. elektrische Anlage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Auswahl, die Installation, die Konfiguration, die Wartung und die Ver</w:t>
            </w:r>
            <w:r w:rsidRPr="001806FC">
              <w:rPr>
                <w:bCs/>
                <w:sz w:val="20"/>
                <w:szCs w:val="20"/>
              </w:rPr>
              <w:softHyphen/>
              <w:t>waltung der mechanischen und elektrischen Anlage.</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B00961" w:rsidP="00B00961">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RZ-Fläche</w:t>
            </w:r>
          </w:p>
        </w:tc>
        <w:tc>
          <w:tcPr>
            <w:tcW w:w="6971" w:type="dxa"/>
            <w:shd w:val="clear" w:color="auto" w:fill="auto"/>
          </w:tcPr>
          <w:p w:rsidR="007D0A5A" w:rsidRPr="001806FC" w:rsidRDefault="007D0A5A" w:rsidP="00B00961">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 xml:space="preserve">Die Installation, die Konfiguration, die Wartung und die Verwaltung der Hauptfläche eines </w:t>
            </w:r>
            <w:r w:rsidR="00B00961" w:rsidRPr="001806FC">
              <w:rPr>
                <w:bCs/>
                <w:sz w:val="20"/>
                <w:szCs w:val="20"/>
              </w:rPr>
              <w:t>RZs</w:t>
            </w:r>
            <w:r w:rsidRPr="001806FC">
              <w:rPr>
                <w:bCs/>
                <w:sz w:val="20"/>
                <w:szCs w:val="20"/>
              </w:rPr>
              <w:t>, auf der die IT-Einrichtung installiert ist.</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IT-Schränke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Installation, die Konfiguration, die Wartung und die Verwaltung der IT-Schränke (Racks), in denen die IT-Einrichtung installiert ist.</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lang w:val="en-GB"/>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IT-Einrichtungen</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Auswahl, die Installation, die Konfiguration, die Wartung und die Ver</w:t>
            </w:r>
            <w:r w:rsidRPr="001806FC">
              <w:rPr>
                <w:bCs/>
                <w:sz w:val="20"/>
                <w:szCs w:val="20"/>
              </w:rPr>
              <w:softHyphen/>
              <w:t>waltung der physischen IT-Einrichtungen.</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Betriebssystem</w:t>
            </w:r>
            <w:r w:rsidR="00DE0FD4" w:rsidRPr="001806FC">
              <w:rPr>
                <w:bCs/>
                <w:sz w:val="20"/>
                <w:szCs w:val="20"/>
              </w:rPr>
              <w:t xml:space="preserve"> </w:t>
            </w:r>
            <w:r w:rsidRPr="001806FC">
              <w:rPr>
                <w:bCs/>
                <w:sz w:val="20"/>
                <w:szCs w:val="20"/>
              </w:rPr>
              <w:t>/ Virtualisierung</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bookmarkStart w:id="29" w:name="OLE_LINK1"/>
            <w:bookmarkStart w:id="30" w:name="OLE_LINK2"/>
            <w:r w:rsidRPr="001806FC">
              <w:rPr>
                <w:bCs/>
                <w:sz w:val="20"/>
                <w:szCs w:val="20"/>
              </w:rPr>
              <w:t>Die Auswahl, die Installation, die Konfiguration, die Wartung und die Ver</w:t>
            </w:r>
            <w:r w:rsidRPr="001806FC">
              <w:rPr>
                <w:bCs/>
                <w:sz w:val="20"/>
                <w:szCs w:val="20"/>
              </w:rPr>
              <w:softHyphen/>
              <w:t>waltung</w:t>
            </w:r>
            <w:bookmarkEnd w:id="29"/>
            <w:bookmarkEnd w:id="30"/>
            <w:r w:rsidRPr="001806FC">
              <w:rPr>
                <w:bCs/>
                <w:sz w:val="20"/>
                <w:szCs w:val="20"/>
              </w:rPr>
              <w:t xml:space="preserve"> des Betriebssystems und des auf der IT-Einrichtung installierten Virtualisierungssoftwares. Das beinhaltet Monitoring-Kunden, Hardware</w:t>
            </w:r>
            <w:r w:rsidRPr="001806FC">
              <w:rPr>
                <w:bCs/>
                <w:sz w:val="20"/>
                <w:szCs w:val="20"/>
              </w:rPr>
              <w:softHyphen/>
              <w:t>management-Beauftragte usw.</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Software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Auswahl, die Installation, die Konfiguration, die Wartung und die Verwaltung der auf der IT-Einrichtung installierten Anwendungssoftware.</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131261">
              <w:rPr>
                <w:bCs/>
                <w:sz w:val="20"/>
                <w:szCs w:val="20"/>
                <w:lang w:val="en-GB"/>
              </w:rPr>
            </w:r>
            <w:r w:rsidR="00131261">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Geschäftspraxis</w:t>
            </w:r>
          </w:p>
        </w:tc>
        <w:tc>
          <w:tcPr>
            <w:tcW w:w="6971" w:type="dxa"/>
            <w:shd w:val="clear" w:color="auto" w:fill="auto"/>
          </w:tcPr>
          <w:p w:rsidR="007D0A5A" w:rsidRPr="001806FC" w:rsidRDefault="007D0A5A" w:rsidP="00B00961">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 xml:space="preserve">Die Entscheidung und die Kommunikation des Geschäftsbedarfs eines </w:t>
            </w:r>
            <w:r w:rsidRPr="001806FC">
              <w:rPr>
                <w:bCs/>
                <w:sz w:val="20"/>
                <w:szCs w:val="20"/>
              </w:rPr>
              <w:br/>
            </w:r>
            <w:r w:rsidR="00B00961" w:rsidRPr="001806FC">
              <w:rPr>
                <w:bCs/>
                <w:sz w:val="20"/>
                <w:szCs w:val="20"/>
              </w:rPr>
              <w:t>RZs</w:t>
            </w:r>
            <w:r w:rsidRPr="001806FC">
              <w:rPr>
                <w:bCs/>
                <w:sz w:val="20"/>
                <w:szCs w:val="20"/>
              </w:rPr>
              <w:t>, einschließlich die Bedeutung des Systems, Verfügbarkeit und Wartungsanforderungen und Datenmanagementprozesse.</w:t>
            </w:r>
          </w:p>
        </w:tc>
      </w:tr>
    </w:tbl>
    <w:p w:rsidR="007B34FD" w:rsidRPr="001806FC" w:rsidRDefault="00865E61" w:rsidP="00131226">
      <w:pPr>
        <w:pStyle w:val="BeschriftungAbbildung"/>
        <w:rPr>
          <w:lang w:val="en-US"/>
        </w:rPr>
      </w:pPr>
      <w:r w:rsidRPr="001806FC">
        <w:rPr>
          <w:lang w:val="en-US"/>
        </w:rPr>
        <w:t xml:space="preserve">Quelle: EU Code of Conduct on Data Centres Energy Efficiency, Version </w:t>
      </w:r>
      <w:r w:rsidR="002F4DF1" w:rsidRPr="001806FC">
        <w:rPr>
          <w:lang w:val="en-US"/>
        </w:rPr>
        <w:t>5.1.1</w:t>
      </w:r>
      <w:r w:rsidRPr="001806FC">
        <w:rPr>
          <w:lang w:val="en-US"/>
        </w:rPr>
        <w:t xml:space="preserve"> </w:t>
      </w:r>
    </w:p>
    <w:p w:rsidR="005B61A3" w:rsidRPr="001806FC" w:rsidRDefault="00E34761" w:rsidP="00753B79">
      <w:pPr>
        <w:numPr>
          <w:ilvl w:val="0"/>
          <w:numId w:val="11"/>
        </w:numPr>
      </w:pPr>
      <w:r w:rsidRPr="001806FC">
        <w:t xml:space="preserve">Muss Ihr </w:t>
      </w:r>
      <w:r w:rsidR="00B00961" w:rsidRPr="001806FC">
        <w:t xml:space="preserve">RZ </w:t>
      </w:r>
      <w:r w:rsidRPr="001806FC">
        <w:t xml:space="preserve">eine Mindestverfügbarkeit haben? (Ist </w:t>
      </w:r>
      <w:r w:rsidR="00B55039" w:rsidRPr="001806FC">
        <w:t>I</w:t>
      </w:r>
      <w:r w:rsidRPr="001806FC">
        <w:t xml:space="preserve">hre </w:t>
      </w:r>
      <w:r w:rsidR="00B00961" w:rsidRPr="001806FC">
        <w:t>RZ</w:t>
      </w:r>
      <w:r w:rsidR="00B00961" w:rsidRPr="001806FC">
        <w:softHyphen/>
        <w:t xml:space="preserve">-Infrastruktur </w:t>
      </w:r>
      <w:r w:rsidRPr="001806FC">
        <w:t>auf eine bestimmte Verfügbarkeit ausgelegt?)</w:t>
      </w:r>
      <w:r w:rsidR="00DE0FD4" w:rsidRPr="001806FC">
        <w:t xml:space="preserve"> </w:t>
      </w:r>
      <w:r w:rsidR="00EC1216" w:rsidRPr="001806FC">
        <w:t xml:space="preserve"> </w:t>
      </w:r>
      <w:r w:rsidR="005B61A3" w:rsidRPr="001806FC">
        <w:fldChar w:fldCharType="begin">
          <w:ffData>
            <w:name w:val="Dropdown1"/>
            <w:enabled/>
            <w:calcOnExit/>
            <w:ddList>
              <w:listEntry w:val="        "/>
              <w:listEntry w:val="Ja"/>
              <w:listEntry w:val="Nein"/>
            </w:ddList>
          </w:ffData>
        </w:fldChar>
      </w:r>
      <w:r w:rsidR="005B61A3" w:rsidRPr="001806FC">
        <w:instrText xml:space="preserve"> FORMDROPDOWN </w:instrText>
      </w:r>
      <w:r w:rsidR="00131261">
        <w:fldChar w:fldCharType="separate"/>
      </w:r>
      <w:r w:rsidR="005B61A3" w:rsidRPr="001806FC">
        <w:fldChar w:fldCharType="end"/>
      </w:r>
      <w:r w:rsidR="00753B79" w:rsidRPr="001806FC">
        <w:t xml:space="preserve">    </w:t>
      </w:r>
      <w:r w:rsidR="005B61A3" w:rsidRPr="001806FC">
        <w:t xml:space="preserve"> (Ja/Nein)</w:t>
      </w:r>
    </w:p>
    <w:p w:rsidR="005B61A3" w:rsidRPr="001806FC" w:rsidRDefault="00DE0FD4" w:rsidP="00DE0FD4">
      <w:pPr>
        <w:tabs>
          <w:tab w:val="left" w:pos="425"/>
        </w:tabs>
      </w:pPr>
      <w:r w:rsidRPr="001806FC">
        <w:rPr>
          <w:bCs/>
        </w:rPr>
        <w:sym w:font="Wingdings" w:char="F0F0"/>
      </w:r>
      <w:r w:rsidRPr="001806FC">
        <w:rPr>
          <w:bCs/>
        </w:rPr>
        <w:t xml:space="preserve"> </w:t>
      </w:r>
      <w:r w:rsidRPr="001806FC">
        <w:rPr>
          <w:bCs/>
        </w:rPr>
        <w:tab/>
      </w:r>
      <w:r w:rsidR="00EC1216" w:rsidRPr="001806FC">
        <w:rPr>
          <w:bCs/>
        </w:rPr>
        <w:t xml:space="preserve">Falls </w:t>
      </w:r>
      <w:r w:rsidR="005B61A3" w:rsidRPr="001806FC">
        <w:rPr>
          <w:bCs/>
        </w:rPr>
        <w:t>J</w:t>
      </w:r>
      <w:r w:rsidR="00EC1216" w:rsidRPr="001806FC">
        <w:rPr>
          <w:bCs/>
        </w:rPr>
        <w:t xml:space="preserve">a, </w:t>
      </w:r>
      <w:r w:rsidR="007B5372" w:rsidRPr="001806FC">
        <w:rPr>
          <w:rFonts w:eastAsia="MS Mincho"/>
        </w:rPr>
        <w:t>w</w:t>
      </w:r>
      <w:r w:rsidR="00EC1216" w:rsidRPr="001806FC">
        <w:rPr>
          <w:rFonts w:eastAsia="MS Mincho"/>
        </w:rPr>
        <w:t xml:space="preserve">elche Mindestverfügbarkeit muss </w:t>
      </w:r>
      <w:r w:rsidR="005B61A3" w:rsidRPr="001806FC">
        <w:rPr>
          <w:rFonts w:eastAsia="MS Mincho"/>
        </w:rPr>
        <w:t>I</w:t>
      </w:r>
      <w:r w:rsidR="00EC1216" w:rsidRPr="001806FC">
        <w:rPr>
          <w:rFonts w:eastAsia="MS Mincho"/>
        </w:rPr>
        <w:t xml:space="preserve">hr </w:t>
      </w:r>
      <w:r w:rsidR="00B00961" w:rsidRPr="001806FC">
        <w:rPr>
          <w:rFonts w:eastAsia="MS Mincho"/>
        </w:rPr>
        <w:t xml:space="preserve">RZ </w:t>
      </w:r>
      <w:r w:rsidR="00EC1216" w:rsidRPr="001806FC">
        <w:rPr>
          <w:rFonts w:eastAsia="MS Mincho"/>
        </w:rPr>
        <w:t>haben?</w:t>
      </w:r>
    </w:p>
    <w:p w:rsidR="0024313C" w:rsidRPr="001806FC" w:rsidRDefault="0024313C" w:rsidP="00DE0FD4">
      <w:pPr>
        <w:tabs>
          <w:tab w:val="left" w:pos="851"/>
        </w:tabs>
        <w:ind w:left="426"/>
      </w:pPr>
      <w:r w:rsidRPr="001806FC">
        <w:fldChar w:fldCharType="begin">
          <w:ffData>
            <w:name w:val="Kontrollkästchen2"/>
            <w:enabled/>
            <w:calcOnExit w:val="0"/>
            <w:checkBox>
              <w:sizeAuto/>
              <w:default w:val="0"/>
              <w:checked w:val="0"/>
            </w:checkBox>
          </w:ffData>
        </w:fldChar>
      </w:r>
      <w:bookmarkStart w:id="31" w:name="Kontrollkästchen2"/>
      <w:r w:rsidRPr="001806FC">
        <w:instrText xml:space="preserve"> FORMCHECKBOX </w:instrText>
      </w:r>
      <w:r w:rsidR="00131261">
        <w:fldChar w:fldCharType="separate"/>
      </w:r>
      <w:r w:rsidRPr="001806FC">
        <w:fldChar w:fldCharType="end"/>
      </w:r>
      <w:bookmarkEnd w:id="31"/>
      <w:r w:rsidR="00DE0FD4" w:rsidRPr="001806FC">
        <w:t xml:space="preserve"> </w:t>
      </w:r>
      <w:r w:rsidR="00DE0FD4" w:rsidRPr="001806FC">
        <w:tab/>
      </w:r>
      <w:r w:rsidRPr="001806FC">
        <w:t>Nach Sicherheitsstandard der Tier-Klassifikationen (Uptime Institut, USA)</w:t>
      </w:r>
    </w:p>
    <w:p w:rsidR="00DE0FD4" w:rsidRPr="001806FC" w:rsidRDefault="00DE0FD4" w:rsidP="00DE0FD4">
      <w:pPr>
        <w:tabs>
          <w:tab w:val="left" w:pos="851"/>
        </w:tabs>
        <w:ind w:left="426"/>
      </w:pPr>
      <w:r w:rsidRPr="001806FC">
        <w:t xml:space="preserve"> </w:t>
      </w:r>
      <w:r w:rsidRPr="001806FC">
        <w:tab/>
      </w:r>
      <w:r w:rsidR="003A67B7">
        <w:t xml:space="preserve"> Tier (1, 2, 3, 3+, 4) </w:t>
      </w:r>
      <w:r w:rsidR="003A67B7" w:rsidRPr="001806FC">
        <w:sym w:font="Wingdings" w:char="F0F0"/>
      </w:r>
      <w:r w:rsidR="003A67B7">
        <w:t xml:space="preserve"> </w:t>
      </w:r>
      <w:r w:rsidR="003A67B7" w:rsidRPr="001806FC">
        <w:fldChar w:fldCharType="begin">
          <w:ffData>
            <w:name w:val="Text6"/>
            <w:enabled/>
            <w:calcOnExit w:val="0"/>
            <w:textInput/>
          </w:ffData>
        </w:fldChar>
      </w:r>
      <w:r w:rsidR="003A67B7" w:rsidRPr="001806FC">
        <w:instrText xml:space="preserve"> FORMTEXT </w:instrText>
      </w:r>
      <w:r w:rsidR="003A67B7"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3A67B7" w:rsidRPr="001806FC">
        <w:fldChar w:fldCharType="end"/>
      </w:r>
    </w:p>
    <w:p w:rsidR="002F4DF1" w:rsidRPr="001806FC" w:rsidRDefault="002F4DF1" w:rsidP="002F4DF1">
      <w:pPr>
        <w:tabs>
          <w:tab w:val="left" w:pos="851"/>
        </w:tabs>
        <w:ind w:left="426"/>
      </w:pPr>
      <w:r w:rsidRPr="001806FC">
        <w:fldChar w:fldCharType="begin">
          <w:ffData>
            <w:name w:val="Kontrollkästchen2"/>
            <w:enabled/>
            <w:calcOnExit w:val="0"/>
            <w:checkBox>
              <w:sizeAuto/>
              <w:default w:val="0"/>
              <w:checked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 xml:space="preserve">Nach </w:t>
      </w:r>
      <w:r w:rsidR="00BA0B95" w:rsidRPr="001806FC">
        <w:t>RZ-Kategorie</w:t>
      </w:r>
      <w:r w:rsidRPr="001806FC">
        <w:t xml:space="preserve"> der </w:t>
      </w:r>
      <w:r w:rsidR="00BA0B95" w:rsidRPr="001806FC">
        <w:t>Matrix zur Planungshilfe betriebsicheres RZ</w:t>
      </w:r>
      <w:r w:rsidRPr="001806FC">
        <w:t xml:space="preserve"> (BITKOM, </w:t>
      </w:r>
      <w:r w:rsidR="002A19E8" w:rsidRPr="002A19E8">
        <w:t>https://www.bitkom.org/Bitkom/Publikationen/Betriebssicheres-Rechenzentrum.html</w:t>
      </w:r>
      <w:r w:rsidR="00BA0B95" w:rsidRPr="001806FC">
        <w:t>)</w:t>
      </w:r>
    </w:p>
    <w:p w:rsidR="002F4DF1" w:rsidRPr="001806FC" w:rsidRDefault="002F4DF1" w:rsidP="002F4DF1">
      <w:pPr>
        <w:tabs>
          <w:tab w:val="left" w:pos="851"/>
        </w:tabs>
        <w:ind w:left="426"/>
      </w:pPr>
      <w:r w:rsidRPr="001806FC">
        <w:t xml:space="preserve"> </w:t>
      </w:r>
      <w:r w:rsidRPr="001806FC">
        <w:tab/>
      </w:r>
      <w:r w:rsidR="00BA0B95" w:rsidRPr="001806FC">
        <w:t>RZ-Kategorie</w:t>
      </w:r>
      <w:r w:rsidR="003A67B7">
        <w:t xml:space="preserve"> (A – D) </w:t>
      </w:r>
      <w:r w:rsidR="003A67B7" w:rsidRPr="001806FC">
        <w:sym w:font="Wingdings" w:char="F0F0"/>
      </w:r>
      <w:r w:rsidR="003A67B7">
        <w:t xml:space="preserve"> </w:t>
      </w:r>
      <w:r w:rsidR="003A67B7" w:rsidRPr="001806FC">
        <w:fldChar w:fldCharType="begin">
          <w:ffData>
            <w:name w:val="Text6"/>
            <w:enabled/>
            <w:calcOnExit w:val="0"/>
            <w:textInput/>
          </w:ffData>
        </w:fldChar>
      </w:r>
      <w:r w:rsidR="003A67B7" w:rsidRPr="001806FC">
        <w:instrText xml:space="preserve"> FORMTEXT </w:instrText>
      </w:r>
      <w:r w:rsidR="003A67B7"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3A67B7" w:rsidRPr="001806FC">
        <w:fldChar w:fldCharType="end"/>
      </w:r>
      <w:r w:rsidR="00BA0B95" w:rsidRPr="001806FC">
        <w:t xml:space="preserve"> </w:t>
      </w:r>
    </w:p>
    <w:p w:rsidR="00DE0FD4" w:rsidRPr="001806FC" w:rsidRDefault="0024313C" w:rsidP="00DE0FD4">
      <w:pPr>
        <w:tabs>
          <w:tab w:val="left" w:pos="851"/>
        </w:tabs>
        <w:ind w:left="426"/>
      </w:pPr>
      <w:r w:rsidRPr="001806FC">
        <w:fldChar w:fldCharType="begin">
          <w:ffData>
            <w:name w:val="Kontrollkästchen3"/>
            <w:enabled/>
            <w:calcOnExit w:val="0"/>
            <w:checkBox>
              <w:sizeAuto/>
              <w:default w:val="0"/>
            </w:checkBox>
          </w:ffData>
        </w:fldChar>
      </w:r>
      <w:bookmarkStart w:id="32" w:name="Kontrollkästchen3"/>
      <w:r w:rsidRPr="001806FC">
        <w:instrText xml:space="preserve"> FORMCHECKBOX </w:instrText>
      </w:r>
      <w:r w:rsidR="00131261">
        <w:fldChar w:fldCharType="separate"/>
      </w:r>
      <w:r w:rsidRPr="001806FC">
        <w:fldChar w:fldCharType="end"/>
      </w:r>
      <w:bookmarkEnd w:id="32"/>
      <w:r w:rsidRPr="001806FC">
        <w:t xml:space="preserve"> </w:t>
      </w:r>
      <w:r w:rsidR="00DE0FD4" w:rsidRPr="001806FC">
        <w:tab/>
      </w:r>
      <w:r w:rsidRPr="001806FC">
        <w:t>Nach TÜV-Level IT</w:t>
      </w:r>
      <w:r w:rsidR="00DE0FD4" w:rsidRPr="001806FC">
        <w:t xml:space="preserve"> </w:t>
      </w:r>
      <w:r w:rsidR="00DE0FD4" w:rsidRPr="001806FC">
        <w:sym w:font="Wingdings" w:char="F0F0"/>
      </w:r>
      <w:r w:rsidR="00DE0FD4" w:rsidRPr="001806FC">
        <w:t xml:space="preserve"> </w:t>
      </w:r>
      <w:r w:rsidR="00DE0FD4" w:rsidRPr="001806FC">
        <w:fldChar w:fldCharType="begin">
          <w:ffData>
            <w:name w:val="Text6"/>
            <w:enabled/>
            <w:calcOnExit w:val="0"/>
            <w:textInput/>
          </w:ffData>
        </w:fldChar>
      </w:r>
      <w:bookmarkStart w:id="33" w:name="Text6"/>
      <w:r w:rsidR="00DE0FD4" w:rsidRPr="001806FC">
        <w:instrText xml:space="preserve"> FORMTEXT </w:instrText>
      </w:r>
      <w:r w:rsidR="00DE0FD4"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DE0FD4" w:rsidRPr="001806FC">
        <w:fldChar w:fldCharType="end"/>
      </w:r>
      <w:bookmarkEnd w:id="33"/>
      <w:r w:rsidR="00DE0FD4" w:rsidRPr="001806FC">
        <w:t xml:space="preserve"> (TÜV Level eingeben)</w:t>
      </w:r>
    </w:p>
    <w:p w:rsidR="00DE0FD4" w:rsidRPr="001806FC" w:rsidRDefault="0024313C" w:rsidP="00DE0FD4">
      <w:pPr>
        <w:tabs>
          <w:tab w:val="left" w:pos="851"/>
        </w:tabs>
        <w:ind w:left="426"/>
      </w:pPr>
      <w:r w:rsidRPr="001806FC">
        <w:fldChar w:fldCharType="begin">
          <w:ffData>
            <w:name w:val="Kontrollkästchen4"/>
            <w:enabled/>
            <w:calcOnExit w:val="0"/>
            <w:checkBox>
              <w:sizeAuto/>
              <w:default w:val="0"/>
              <w:checked w:val="0"/>
            </w:checkBox>
          </w:ffData>
        </w:fldChar>
      </w:r>
      <w:bookmarkStart w:id="34" w:name="Kontrollkästchen4"/>
      <w:r w:rsidRPr="001806FC">
        <w:instrText xml:space="preserve"> FORMCHECKBOX </w:instrText>
      </w:r>
      <w:r w:rsidR="00131261">
        <w:fldChar w:fldCharType="separate"/>
      </w:r>
      <w:r w:rsidRPr="001806FC">
        <w:fldChar w:fldCharType="end"/>
      </w:r>
      <w:bookmarkEnd w:id="34"/>
      <w:r w:rsidRPr="001806FC">
        <w:t xml:space="preserve"> </w:t>
      </w:r>
      <w:r w:rsidR="00DE0FD4" w:rsidRPr="001806FC">
        <w:tab/>
      </w:r>
      <w:r w:rsidRPr="001806FC">
        <w:t>Nach Prozent</w:t>
      </w:r>
      <w:r w:rsidR="00DE0FD4" w:rsidRPr="001806FC">
        <w:t xml:space="preserve"> </w:t>
      </w:r>
      <w:r w:rsidR="00DE0FD4" w:rsidRPr="001806FC">
        <w:sym w:font="Wingdings" w:char="F0F0"/>
      </w:r>
      <w:r w:rsidR="00DE0FD4" w:rsidRPr="001806FC">
        <w:t xml:space="preserve"> </w:t>
      </w:r>
      <w:r w:rsidR="00DE0FD4" w:rsidRPr="001806FC">
        <w:fldChar w:fldCharType="begin">
          <w:ffData>
            <w:name w:val=""/>
            <w:enabled/>
            <w:calcOnExit w:val="0"/>
            <w:textInput/>
          </w:ffData>
        </w:fldChar>
      </w:r>
      <w:r w:rsidR="00DE0FD4" w:rsidRPr="001806FC">
        <w:instrText xml:space="preserve"> FORMTEXT </w:instrText>
      </w:r>
      <w:r w:rsidR="00DE0FD4"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DE0FD4" w:rsidRPr="001806FC">
        <w:fldChar w:fldCharType="end"/>
      </w:r>
      <w:r w:rsidR="00DE0FD4" w:rsidRPr="001806FC">
        <w:t xml:space="preserve"> (% eingeben)</w:t>
      </w:r>
    </w:p>
    <w:p w:rsidR="001879CC" w:rsidRPr="001806FC" w:rsidRDefault="0024313C" w:rsidP="001879CC">
      <w:pPr>
        <w:tabs>
          <w:tab w:val="left" w:pos="851"/>
        </w:tabs>
        <w:ind w:left="426"/>
      </w:pPr>
      <w:r w:rsidRPr="001806FC">
        <w:fldChar w:fldCharType="begin">
          <w:ffData>
            <w:name w:val="Kontrollkästchen5"/>
            <w:enabled/>
            <w:calcOnExit w:val="0"/>
            <w:checkBox>
              <w:sizeAuto/>
              <w:default w:val="0"/>
            </w:checkBox>
          </w:ffData>
        </w:fldChar>
      </w:r>
      <w:bookmarkStart w:id="35" w:name="Kontrollkästchen5"/>
      <w:r w:rsidRPr="001806FC">
        <w:instrText xml:space="preserve"> FORMCHECKBOX </w:instrText>
      </w:r>
      <w:r w:rsidR="00131261">
        <w:fldChar w:fldCharType="separate"/>
      </w:r>
      <w:r w:rsidRPr="001806FC">
        <w:fldChar w:fldCharType="end"/>
      </w:r>
      <w:bookmarkEnd w:id="35"/>
      <w:r w:rsidR="00DE0FD4" w:rsidRPr="001806FC">
        <w:tab/>
      </w:r>
      <w:r w:rsidRPr="001806FC">
        <w:t>Nach Ausfall-Stunden pro Jahr</w:t>
      </w:r>
      <w:r w:rsidR="00DE0FD4" w:rsidRPr="001806FC">
        <w:t xml:space="preserve"> </w:t>
      </w:r>
      <w:r w:rsidR="00DE0FD4" w:rsidRPr="001806FC">
        <w:sym w:font="Wingdings" w:char="F0F0"/>
      </w:r>
      <w:r w:rsidR="00DE0FD4" w:rsidRPr="001806FC">
        <w:t xml:space="preserve"> </w:t>
      </w:r>
      <w:r w:rsidR="00DE0FD4" w:rsidRPr="001806FC">
        <w:fldChar w:fldCharType="begin">
          <w:ffData>
            <w:name w:val=""/>
            <w:enabled/>
            <w:calcOnExit w:val="0"/>
            <w:textInput/>
          </w:ffData>
        </w:fldChar>
      </w:r>
      <w:r w:rsidR="00DE0FD4" w:rsidRPr="001806FC">
        <w:instrText xml:space="preserve"> FORMTEXT </w:instrText>
      </w:r>
      <w:r w:rsidR="00DE0FD4"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DE0FD4" w:rsidRPr="001806FC">
        <w:fldChar w:fldCharType="end"/>
      </w:r>
      <w:r w:rsidR="00DE0FD4" w:rsidRPr="001806FC">
        <w:t xml:space="preserve"> (Stunden eingeben)</w:t>
      </w:r>
      <w:bookmarkStart w:id="36" w:name="_Toc297887278"/>
    </w:p>
    <w:p w:rsidR="001879CC" w:rsidRPr="001806FC" w:rsidRDefault="001879CC" w:rsidP="001879CC">
      <w:pPr>
        <w:tabs>
          <w:tab w:val="left" w:pos="851"/>
        </w:tabs>
        <w:ind w:left="426"/>
      </w:pPr>
    </w:p>
    <w:p w:rsidR="00B85944" w:rsidRPr="001806FC" w:rsidRDefault="00DF2FBD" w:rsidP="00FB58B1">
      <w:pPr>
        <w:pStyle w:val="berschrift2"/>
      </w:pPr>
      <w:bookmarkStart w:id="37" w:name="_Toc399239517"/>
      <w:bookmarkStart w:id="38" w:name="_Ref389488822"/>
      <w:bookmarkStart w:id="39" w:name="_Toc72234109"/>
      <w:r w:rsidRPr="001806FC">
        <w:t xml:space="preserve">Installierte </w:t>
      </w:r>
      <w:r w:rsidR="00436E58">
        <w:t>IT-</w:t>
      </w:r>
      <w:r w:rsidR="00874FDC" w:rsidRPr="001806FC">
        <w:t>Nennl</w:t>
      </w:r>
      <w:r w:rsidRPr="001806FC">
        <w:t>eistungen</w:t>
      </w:r>
      <w:bookmarkEnd w:id="37"/>
      <w:bookmarkEnd w:id="39"/>
      <w:r w:rsidRPr="001806FC">
        <w:t xml:space="preserve"> </w:t>
      </w:r>
      <w:bookmarkEnd w:id="36"/>
      <w:bookmarkEnd w:id="38"/>
    </w:p>
    <w:p w:rsidR="00131226" w:rsidRPr="001806FC" w:rsidRDefault="007652F9" w:rsidP="00874FDC">
      <w:r w:rsidRPr="001806FC">
        <w:t xml:space="preserve">Wie hoch </w:t>
      </w:r>
      <w:r w:rsidR="00131226" w:rsidRPr="001806FC">
        <w:t>sind</w:t>
      </w:r>
      <w:r w:rsidRPr="001806FC">
        <w:t xml:space="preserve"> die installierte</w:t>
      </w:r>
      <w:r w:rsidR="00131226" w:rsidRPr="001806FC">
        <w:t>n</w:t>
      </w:r>
      <w:r w:rsidRPr="001806FC">
        <w:t xml:space="preserve"> Nennleistung</w:t>
      </w:r>
      <w:r w:rsidR="00131226" w:rsidRPr="001806FC">
        <w:t>en</w:t>
      </w:r>
      <w:r w:rsidRPr="001806FC">
        <w:t xml:space="preserve"> der IT </w:t>
      </w:r>
      <w:r w:rsidR="00131226" w:rsidRPr="001806FC">
        <w:t xml:space="preserve">entsprechend der Einzelverbraucher </w:t>
      </w:r>
      <w:r w:rsidR="00A11154" w:rsidRPr="001806FC">
        <w:t xml:space="preserve">gemäß der Herstellerangaben (Datenblätter) </w:t>
      </w:r>
      <w:r w:rsidR="00131226" w:rsidRPr="001806FC">
        <w:t>unterhalb des Messpunktes MP</w:t>
      </w:r>
      <w:r w:rsidR="00131226" w:rsidRPr="001806FC">
        <w:rPr>
          <w:vertAlign w:val="subscript"/>
        </w:rPr>
        <w:t>IT2</w:t>
      </w:r>
      <w:r w:rsidR="00131226" w:rsidRPr="001806FC">
        <w:t xml:space="preserve"> der nachfolgenden Abbildung</w:t>
      </w:r>
      <w:r w:rsidRPr="001806FC">
        <w:t>?</w:t>
      </w:r>
    </w:p>
    <w:p w:rsidR="00131226" w:rsidRPr="001806FC" w:rsidRDefault="00131226" w:rsidP="00131226"/>
    <w:p w:rsidR="00131226" w:rsidRPr="001806FC" w:rsidRDefault="00D12193" w:rsidP="00131226">
      <w:pPr>
        <w:keepNext/>
        <w:spacing w:after="0" w:line="240" w:lineRule="auto"/>
      </w:pPr>
      <w:r>
        <w:rPr>
          <w:noProof/>
        </w:rPr>
        <w:lastRenderedPageBreak/>
        <w:drawing>
          <wp:inline distT="0" distB="0" distL="0" distR="0" wp14:anchorId="5A330093" wp14:editId="71A9F41F">
            <wp:extent cx="5400000" cy="3441600"/>
            <wp:effectExtent l="0" t="0" r="0" b="6985"/>
            <wp:docPr id="311" name="Grafik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00" cy="3441600"/>
                    </a:xfrm>
                    <a:prstGeom prst="rect">
                      <a:avLst/>
                    </a:prstGeom>
                    <a:noFill/>
                  </pic:spPr>
                </pic:pic>
              </a:graphicData>
            </a:graphic>
          </wp:inline>
        </w:drawing>
      </w:r>
    </w:p>
    <w:p w:rsidR="00131226" w:rsidRPr="001806FC" w:rsidRDefault="00131226" w:rsidP="00131226">
      <w:pPr>
        <w:pStyle w:val="Beschriftung"/>
        <w:spacing w:before="120" w:after="360"/>
      </w:pPr>
      <w:bookmarkStart w:id="40" w:name="_Ref320860992"/>
      <w:r w:rsidRPr="001806FC">
        <w:t xml:space="preserve">Abbildung </w:t>
      </w:r>
      <w:fldSimple w:instr=" SEQ Abbildung \* ARABIC ">
        <w:r w:rsidR="009A3B0A">
          <w:rPr>
            <w:noProof/>
          </w:rPr>
          <w:t>1</w:t>
        </w:r>
      </w:fldSimple>
      <w:bookmarkEnd w:id="40"/>
      <w:r w:rsidRPr="001806FC">
        <w:t xml:space="preserve">: Messung der wesentlichen Komponenten eines Rechenzentrums </w:t>
      </w:r>
    </w:p>
    <w:p w:rsidR="00874FDC" w:rsidRPr="001806FC" w:rsidRDefault="00874FDC" w:rsidP="00874FDC">
      <w:pPr>
        <w:pStyle w:val="berschrift2"/>
      </w:pPr>
      <w:bookmarkStart w:id="41" w:name="_Toc399239518"/>
      <w:bookmarkStart w:id="42" w:name="_Ref411249329"/>
      <w:bookmarkStart w:id="43" w:name="_Ref411249332"/>
      <w:bookmarkStart w:id="44" w:name="_Toc72234110"/>
      <w:r w:rsidRPr="001806FC">
        <w:t>Redundanzkonzepte</w:t>
      </w:r>
      <w:bookmarkEnd w:id="41"/>
      <w:bookmarkEnd w:id="42"/>
      <w:bookmarkEnd w:id="43"/>
      <w:bookmarkEnd w:id="44"/>
    </w:p>
    <w:p w:rsidR="00F34734" w:rsidRPr="001806FC" w:rsidRDefault="00F34734" w:rsidP="00874FDC">
      <w:r w:rsidRPr="001806FC">
        <w:t>Welche Redundanzkonzepte sind bei den Netzteilen der IT-Komponenten vorgesehen? (Für Server, Speichersysteme und Netzwerkgeräte jeweils auswählen)</w:t>
      </w:r>
    </w:p>
    <w:p w:rsidR="000F6653" w:rsidRPr="001806FC" w:rsidRDefault="000F6653" w:rsidP="000F6653">
      <w:pPr>
        <w:keepNext/>
      </w:pPr>
    </w:p>
    <w:tbl>
      <w:tblPr>
        <w:tblW w:w="9070" w:type="dxa"/>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7"/>
        <w:gridCol w:w="2268"/>
        <w:gridCol w:w="2267"/>
        <w:gridCol w:w="2268"/>
      </w:tblGrid>
      <w:tr w:rsidR="00F34734" w:rsidRPr="001806FC" w:rsidTr="00A54E91">
        <w:trPr>
          <w:cantSplit/>
          <w:trHeight w:val="369"/>
        </w:trPr>
        <w:tc>
          <w:tcPr>
            <w:tcW w:w="2267" w:type="dxa"/>
            <w:shd w:val="clear" w:color="auto" w:fill="C6D9F1" w:themeFill="text2" w:themeFillTint="33"/>
          </w:tcPr>
          <w:p w:rsidR="00F34734" w:rsidRPr="001806FC" w:rsidRDefault="00C535B9" w:rsidP="002C236C">
            <w:pPr>
              <w:keepNext/>
              <w:keepLines/>
              <w:spacing w:before="40" w:after="40" w:line="240" w:lineRule="auto"/>
              <w:rPr>
                <w:b/>
                <w:sz w:val="20"/>
                <w:szCs w:val="20"/>
              </w:rPr>
            </w:pPr>
            <w:r>
              <w:rPr>
                <w:b/>
                <w:sz w:val="20"/>
                <w:szCs w:val="20"/>
              </w:rPr>
              <w:t>Redundanzkonzept</w:t>
            </w:r>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Server</w:t>
            </w:r>
          </w:p>
        </w:tc>
        <w:tc>
          <w:tcPr>
            <w:tcW w:w="2267"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Speichersysteme</w:t>
            </w:r>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Netzwerkgeräte</w:t>
            </w:r>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bookmarkStart w:id="45" w:name="Kontrollkästchen19"/>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45"/>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bookmarkStart w:id="46" w:name="Kontrollkästchen23"/>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46"/>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bookmarkStart w:id="47" w:name="Kontrollkästchen27"/>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47"/>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N+1</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bookmarkStart w:id="48" w:name="Kontrollkästchen20"/>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48"/>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bookmarkStart w:id="49" w:name="Kontrollkästchen24"/>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49"/>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bookmarkStart w:id="50" w:name="Kontrollkästchen28"/>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0"/>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2N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bookmarkStart w:id="51" w:name="Kontrollkästchen21"/>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1"/>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bookmarkStart w:id="52" w:name="Kontrollkästchen25"/>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2"/>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bookmarkStart w:id="53" w:name="Kontrollkästchen29"/>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3"/>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2(N+1)</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bookmarkStart w:id="54" w:name="Kontrollkästchen22"/>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4"/>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bookmarkStart w:id="55" w:name="Kontrollkästchen26"/>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5"/>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bookmarkStart w:id="56" w:name="Kontrollkästchen30"/>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bookmarkEnd w:id="56"/>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Sonstiges</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r>
    </w:tbl>
    <w:p w:rsidR="00F9798B" w:rsidRPr="001806FC" w:rsidRDefault="00F9798B" w:rsidP="009C25C8">
      <w:pPr>
        <w:pStyle w:val="berschrift1"/>
        <w:pageBreakBefore/>
      </w:pPr>
      <w:bookmarkStart w:id="57" w:name="_Toc24457713"/>
      <w:bookmarkStart w:id="58" w:name="_Toc24457762"/>
      <w:bookmarkStart w:id="59" w:name="_Toc24457714"/>
      <w:bookmarkStart w:id="60" w:name="_Toc24457763"/>
      <w:bookmarkStart w:id="61" w:name="_Toc24457715"/>
      <w:bookmarkStart w:id="62" w:name="_Toc24457764"/>
      <w:bookmarkStart w:id="63" w:name="_Toc24457722"/>
      <w:bookmarkStart w:id="64" w:name="_Toc24457771"/>
      <w:bookmarkStart w:id="65" w:name="_Toc24457723"/>
      <w:bookmarkStart w:id="66" w:name="_Toc24457772"/>
      <w:bookmarkStart w:id="67" w:name="_Toc24457724"/>
      <w:bookmarkStart w:id="68" w:name="_Toc24457773"/>
      <w:bookmarkStart w:id="69" w:name="_Toc24457726"/>
      <w:bookmarkStart w:id="70" w:name="_Toc24457775"/>
      <w:bookmarkStart w:id="71" w:name="_Toc535326205"/>
      <w:bookmarkStart w:id="72" w:name="_Toc536192709"/>
      <w:bookmarkStart w:id="73" w:name="_Toc24457728"/>
      <w:bookmarkStart w:id="74" w:name="_Toc24457777"/>
      <w:bookmarkStart w:id="75" w:name="_Toc24457729"/>
      <w:bookmarkStart w:id="76" w:name="_Toc24457778"/>
      <w:bookmarkStart w:id="77" w:name="_Toc24457730"/>
      <w:bookmarkStart w:id="78" w:name="_Toc24457779"/>
      <w:bookmarkStart w:id="79" w:name="_Toc24457734"/>
      <w:bookmarkStart w:id="80" w:name="_Toc24457783"/>
      <w:bookmarkStart w:id="81" w:name="_Toc24457735"/>
      <w:bookmarkStart w:id="82" w:name="_Toc24457784"/>
      <w:bookmarkStart w:id="83" w:name="_Toc7223411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806FC">
        <w:lastRenderedPageBreak/>
        <w:t>Teil 2: Technische Ausstattung und Kennzahlen</w:t>
      </w:r>
      <w:bookmarkEnd w:id="83"/>
    </w:p>
    <w:p w:rsidR="002459B7" w:rsidRPr="001806FC" w:rsidRDefault="00EC08AA" w:rsidP="00650615">
      <w:pPr>
        <w:pStyle w:val="berschrift2"/>
      </w:pPr>
      <w:bookmarkStart w:id="84" w:name="_Ref389550854"/>
      <w:bookmarkStart w:id="85" w:name="_Ref390269049"/>
      <w:bookmarkStart w:id="86" w:name="_Ref410901112"/>
      <w:bookmarkStart w:id="87" w:name="_Ref410901418"/>
      <w:bookmarkStart w:id="88" w:name="_Toc399239522"/>
      <w:bookmarkStart w:id="89" w:name="_Toc297887283"/>
      <w:bookmarkStart w:id="90" w:name="_Ref297890525"/>
      <w:bookmarkStart w:id="91" w:name="_Ref297890539"/>
      <w:bookmarkStart w:id="92" w:name="_Toc72234112"/>
      <w:r w:rsidRPr="001806FC">
        <w:t>Ermittlung de</w:t>
      </w:r>
      <w:r w:rsidR="00041368" w:rsidRPr="001806FC">
        <w:t xml:space="preserve">r </w:t>
      </w:r>
      <w:r w:rsidR="00152D52">
        <w:t>Power</w:t>
      </w:r>
      <w:r w:rsidR="00152D52" w:rsidRPr="001806FC">
        <w:t xml:space="preserve"> </w:t>
      </w:r>
      <w:r w:rsidR="00041368" w:rsidRPr="001806FC">
        <w:t>Usage Effectiveness</w:t>
      </w:r>
      <w:bookmarkEnd w:id="84"/>
      <w:bookmarkEnd w:id="85"/>
      <w:r w:rsidR="002459B7" w:rsidRPr="001806FC">
        <w:t xml:space="preserve"> </w:t>
      </w:r>
      <w:r w:rsidR="00041368" w:rsidRPr="001806FC">
        <w:t>bei Antragstellung</w:t>
      </w:r>
      <w:bookmarkEnd w:id="86"/>
      <w:bookmarkEnd w:id="87"/>
      <w:bookmarkEnd w:id="88"/>
      <w:bookmarkEnd w:id="92"/>
    </w:p>
    <w:p w:rsidR="00775645" w:rsidRPr="001806FC" w:rsidRDefault="00C3510B" w:rsidP="00EC08AA">
      <w:r w:rsidRPr="001806FC">
        <w:t xml:space="preserve">Zur Bestimmung des </w:t>
      </w:r>
      <w:r w:rsidR="00152D52">
        <w:t>P</w:t>
      </w:r>
      <w:r w:rsidRPr="001806FC">
        <w:t xml:space="preserve">UE-Wertes </w:t>
      </w:r>
      <w:r w:rsidR="00041368" w:rsidRPr="001806FC">
        <w:t>(</w:t>
      </w:r>
      <w:r w:rsidR="00152D52">
        <w:t>Power</w:t>
      </w:r>
      <w:r w:rsidR="00152D52" w:rsidRPr="001806FC">
        <w:t xml:space="preserve"> </w:t>
      </w:r>
      <w:r w:rsidR="00041368" w:rsidRPr="001806FC">
        <w:t xml:space="preserve">Usage Effectiveness) </w:t>
      </w:r>
      <w:r w:rsidRPr="001806FC">
        <w:t xml:space="preserve">muss im Rechenzentrum ein Messkonzept entsprechend „Anhang </w:t>
      </w:r>
      <w:r w:rsidR="00A52C08">
        <w:t>B</w:t>
      </w:r>
      <w:r w:rsidRPr="001806FC">
        <w:t xml:space="preserve">: Messkonzept“ der </w:t>
      </w:r>
      <w:r w:rsidR="0037202C">
        <w:t>Vergabekriterien</w:t>
      </w:r>
      <w:r w:rsidRPr="001806FC">
        <w:t xml:space="preserve"> umgesetzt werden.</w:t>
      </w:r>
    </w:p>
    <w:p w:rsidR="00EC08AA" w:rsidRPr="001806FC" w:rsidRDefault="00AE1E54" w:rsidP="00EC08AA">
      <w:r w:rsidRPr="001806FC">
        <w:t xml:space="preserve">Die nachfolgende Tabelle dokumentiert den </w:t>
      </w:r>
      <w:r w:rsidR="00775645" w:rsidRPr="001806FC">
        <w:t xml:space="preserve">Wert der </w:t>
      </w:r>
      <w:r w:rsidR="00152D52">
        <w:t>Power</w:t>
      </w:r>
      <w:r w:rsidR="00152D52" w:rsidRPr="001806FC">
        <w:t xml:space="preserve"> </w:t>
      </w:r>
      <w:r w:rsidR="00775645" w:rsidRPr="001806FC">
        <w:t>Usage Effectiveness (</w:t>
      </w:r>
      <w:r w:rsidR="00152D52">
        <w:t>P</w:t>
      </w:r>
      <w:r w:rsidR="00775645" w:rsidRPr="001806FC">
        <w:t xml:space="preserve">UE) des Rechenzentrums </w:t>
      </w:r>
      <w:r w:rsidR="00EC08AA" w:rsidRPr="001806FC">
        <w:t xml:space="preserve">für die zurückliegenden 12 Monate </w:t>
      </w:r>
      <w:r w:rsidRPr="001806FC">
        <w:t>bei Antragstellung</w:t>
      </w:r>
      <w:r w:rsidR="00EC08AA" w:rsidRPr="001806FC">
        <w:t>:</w:t>
      </w:r>
    </w:p>
    <w:p w:rsidR="00D765E8" w:rsidRPr="001806FC" w:rsidRDefault="00D765E8" w:rsidP="00EC08AA">
      <w:pPr>
        <w:pStyle w:val="Beschriftung"/>
        <w:keepNext/>
      </w:pPr>
      <w:bookmarkStart w:id="93" w:name="_Ref398732391"/>
      <w:r w:rsidRPr="001806FC">
        <w:t xml:space="preserve">Tabelle </w:t>
      </w:r>
      <w:fldSimple w:instr=" SEQ Tabelle \* ARABIC ">
        <w:r w:rsidR="009A3B0A">
          <w:rPr>
            <w:noProof/>
          </w:rPr>
          <w:t>3</w:t>
        </w:r>
      </w:fldSimple>
      <w:bookmarkEnd w:id="93"/>
      <w:r w:rsidRPr="001806FC">
        <w:tab/>
        <w:t>Dokumentation</w:t>
      </w:r>
      <w:r w:rsidR="001F1A1D" w:rsidRPr="001806FC">
        <w:t xml:space="preserve"> der Berechnung</w:t>
      </w:r>
      <w:r w:rsidRPr="001806FC">
        <w:t xml:space="preserve"> des </w:t>
      </w:r>
      <w:r w:rsidR="00152D52">
        <w:t>P</w:t>
      </w:r>
      <w:r w:rsidRPr="001806FC">
        <w:t>UE (</w:t>
      </w:r>
      <w:r w:rsidR="00152D52">
        <w:t>Power</w:t>
      </w:r>
      <w:r w:rsidR="00152D52" w:rsidRPr="001806FC">
        <w:t xml:space="preserve"> </w:t>
      </w:r>
      <w:r w:rsidRPr="001806FC">
        <w:t>Usage Effectiveness)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293"/>
        <w:gridCol w:w="2306"/>
        <w:gridCol w:w="3454"/>
      </w:tblGrid>
      <w:tr w:rsidR="009A5790" w:rsidRPr="001806FC" w:rsidTr="00A54E91">
        <w:trPr>
          <w:trHeight w:val="482"/>
        </w:trPr>
        <w:tc>
          <w:tcPr>
            <w:tcW w:w="5740" w:type="dxa"/>
            <w:gridSpan w:val="2"/>
            <w:shd w:val="clear" w:color="auto" w:fill="C6D9F1" w:themeFill="text2" w:themeFillTint="33"/>
          </w:tcPr>
          <w:p w:rsidR="009A5790" w:rsidRPr="001806FC" w:rsidRDefault="00EC08AA" w:rsidP="00EC08AA">
            <w:pPr>
              <w:keepNext/>
              <w:keepLines/>
              <w:overflowPunct w:val="0"/>
              <w:autoSpaceDE w:val="0"/>
              <w:autoSpaceDN w:val="0"/>
              <w:adjustRightInd w:val="0"/>
              <w:spacing w:before="60" w:line="300" w:lineRule="atLeast"/>
              <w:textAlignment w:val="baseline"/>
              <w:rPr>
                <w:b/>
                <w:lang w:val="en-US"/>
              </w:rPr>
            </w:pPr>
            <w:r w:rsidRPr="001806FC">
              <w:rPr>
                <w:b/>
                <w:lang w:val="en-US"/>
              </w:rPr>
              <w:t>Messwerte und Kennzahlen</w:t>
            </w:r>
          </w:p>
        </w:tc>
        <w:tc>
          <w:tcPr>
            <w:tcW w:w="3539" w:type="dxa"/>
            <w:shd w:val="clear" w:color="auto" w:fill="C6D9F1" w:themeFill="text2" w:themeFillTint="33"/>
          </w:tcPr>
          <w:p w:rsidR="00D45412" w:rsidRPr="001806FC" w:rsidRDefault="009A5790" w:rsidP="00EC08AA">
            <w:pPr>
              <w:keepNext/>
              <w:keepLines/>
              <w:overflowPunct w:val="0"/>
              <w:autoSpaceDE w:val="0"/>
              <w:autoSpaceDN w:val="0"/>
              <w:adjustRightInd w:val="0"/>
              <w:spacing w:before="60" w:line="300" w:lineRule="atLeast"/>
              <w:textAlignment w:val="baseline"/>
              <w:rPr>
                <w:b/>
              </w:rPr>
            </w:pPr>
            <w:r w:rsidRPr="001806FC">
              <w:rPr>
                <w:b/>
              </w:rPr>
              <w:t>Messpunktbezeichnung</w:t>
            </w:r>
          </w:p>
          <w:p w:rsidR="009A5790" w:rsidRPr="001806FC" w:rsidRDefault="00D45412" w:rsidP="00F843FA">
            <w:pPr>
              <w:keepNext/>
              <w:keepLines/>
              <w:overflowPunct w:val="0"/>
              <w:autoSpaceDE w:val="0"/>
              <w:autoSpaceDN w:val="0"/>
              <w:adjustRightInd w:val="0"/>
              <w:spacing w:before="60" w:line="300" w:lineRule="atLeast"/>
              <w:textAlignment w:val="baseline"/>
              <w:rPr>
                <w:b/>
              </w:rPr>
            </w:pPr>
            <w:r w:rsidRPr="001806FC">
              <w:rPr>
                <w:sz w:val="20"/>
              </w:rPr>
              <w:t xml:space="preserve">(siehe hierzu auch </w:t>
            </w:r>
            <w:r w:rsidRPr="001806FC">
              <w:rPr>
                <w:sz w:val="20"/>
              </w:rPr>
              <w:fldChar w:fldCharType="begin"/>
            </w:r>
            <w:r w:rsidRPr="001806FC">
              <w:rPr>
                <w:sz w:val="20"/>
              </w:rPr>
              <w:instrText xml:space="preserve"> REF _Ref320860992 \h  \* MERGEFORMAT </w:instrText>
            </w:r>
            <w:r w:rsidRPr="001806FC">
              <w:rPr>
                <w:sz w:val="20"/>
              </w:rPr>
            </w:r>
            <w:r w:rsidRPr="001806FC">
              <w:rPr>
                <w:sz w:val="20"/>
              </w:rPr>
              <w:fldChar w:fldCharType="separate"/>
            </w:r>
            <w:r w:rsidR="009A3B0A" w:rsidRPr="00177E9B">
              <w:rPr>
                <w:sz w:val="20"/>
              </w:rPr>
              <w:t xml:space="preserve">Abbildung </w:t>
            </w:r>
            <w:r w:rsidR="009A3B0A" w:rsidRPr="00177E9B">
              <w:rPr>
                <w:noProof/>
                <w:sz w:val="20"/>
              </w:rPr>
              <w:t>1</w:t>
            </w:r>
            <w:r w:rsidRPr="001806FC">
              <w:rPr>
                <w:sz w:val="20"/>
              </w:rPr>
              <w:fldChar w:fldCharType="end"/>
            </w:r>
            <w:r w:rsidRPr="001806FC">
              <w:rPr>
                <w:sz w:val="20"/>
              </w:rPr>
              <w:t xml:space="preserve"> sowie Anhang </w:t>
            </w:r>
            <w:r w:rsidR="00A52C08">
              <w:rPr>
                <w:sz w:val="20"/>
              </w:rPr>
              <w:t>B</w:t>
            </w:r>
            <w:r w:rsidR="00A52C08" w:rsidRPr="001806FC">
              <w:rPr>
                <w:sz w:val="20"/>
              </w:rPr>
              <w:t xml:space="preserve"> </w:t>
            </w:r>
            <w:r w:rsidRPr="001806FC">
              <w:rPr>
                <w:sz w:val="20"/>
              </w:rPr>
              <w:t xml:space="preserve">der </w:t>
            </w:r>
            <w:r w:rsidR="0037202C">
              <w:rPr>
                <w:sz w:val="20"/>
              </w:rPr>
              <w:t>Vergabekriterien</w:t>
            </w:r>
            <w:r w:rsidRPr="001806FC">
              <w:rPr>
                <w:noProof/>
                <w:sz w:val="20"/>
              </w:rPr>
              <w:t>)</w:t>
            </w:r>
          </w:p>
        </w:tc>
      </w:tr>
      <w:tr w:rsidR="00AE1E54" w:rsidRPr="001806FC" w:rsidTr="00AE1E54">
        <w:trPr>
          <w:trHeight w:val="555"/>
        </w:trPr>
        <w:tc>
          <w:tcPr>
            <w:tcW w:w="3382"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r w:rsidRPr="001806FC">
              <w:t>Messzeitraum</w:t>
            </w:r>
          </w:p>
        </w:tc>
        <w:tc>
          <w:tcPr>
            <w:tcW w:w="2358" w:type="dxa"/>
            <w:shd w:val="clear" w:color="auto" w:fill="auto"/>
          </w:tcPr>
          <w:p w:rsidR="00AE1E54" w:rsidRPr="001806FC" w:rsidRDefault="00AE1E54" w:rsidP="00AE1E54">
            <w:pPr>
              <w:keepLines/>
              <w:overflowPunct w:val="0"/>
              <w:autoSpaceDE w:val="0"/>
              <w:autoSpaceDN w:val="0"/>
              <w:adjustRightInd w:val="0"/>
              <w:spacing w:before="60" w:line="300" w:lineRule="atLeast"/>
              <w:jc w:val="left"/>
              <w:textAlignment w:val="baseline"/>
            </w:pPr>
            <w:r w:rsidRPr="001806FC">
              <w:t xml:space="preserve">von: </w:t>
            </w: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AE1E54" w:rsidRPr="001806FC" w:rsidRDefault="00AE1E54" w:rsidP="00AE1E54">
            <w:pPr>
              <w:keepLines/>
              <w:overflowPunct w:val="0"/>
              <w:autoSpaceDE w:val="0"/>
              <w:autoSpaceDN w:val="0"/>
              <w:adjustRightInd w:val="0"/>
              <w:spacing w:before="60" w:line="300" w:lineRule="atLeast"/>
              <w:jc w:val="left"/>
              <w:textAlignment w:val="baseline"/>
            </w:pPr>
            <w:r w:rsidRPr="001806FC">
              <w:t xml:space="preserve">bis: </w:t>
            </w: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3539"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p>
        </w:tc>
      </w:tr>
      <w:tr w:rsidR="001806FC" w:rsidRPr="00177E9B" w:rsidTr="00AE1E54">
        <w:trPr>
          <w:trHeight w:val="609"/>
        </w:trPr>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rsidRPr="001806FC">
              <w:t>J</w:t>
            </w:r>
            <w:r w:rsidR="009A5790" w:rsidRPr="001806FC">
              <w:t>ährlicher Strombedarf des gesamten Rechenzentrums</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rPr>
                <w:lang w:val="en-US"/>
              </w:rPr>
              <w:t>Q</w:t>
            </w:r>
            <w:r w:rsidRPr="001806FC">
              <w:rPr>
                <w:vertAlign w:val="subscript"/>
                <w:lang w:val="en-US"/>
              </w:rPr>
              <w:t xml:space="preserve">el,RZ,a </w:t>
            </w:r>
            <w:r w:rsidRPr="001806FC">
              <w:rPr>
                <w:lang w:val="en-US"/>
              </w:rPr>
              <w:t>= MP</w:t>
            </w:r>
            <w:r w:rsidR="00152D52">
              <w:rPr>
                <w:vertAlign w:val="subscript"/>
                <w:lang w:val="en-US"/>
              </w:rPr>
              <w:t>EVU</w:t>
            </w:r>
            <w:r w:rsidRPr="001806FC">
              <w:rPr>
                <w:lang w:val="en-US"/>
              </w:rPr>
              <w:t xml:space="preserve"> + MP</w:t>
            </w:r>
            <w:r w:rsidRPr="001806FC">
              <w:rPr>
                <w:vertAlign w:val="subscript"/>
                <w:lang w:val="en-US"/>
              </w:rPr>
              <w:t>EE</w:t>
            </w:r>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rsidRPr="001806FC">
              <w:t>J</w:t>
            </w:r>
            <w:r w:rsidR="009A5790" w:rsidRPr="001806FC">
              <w:t xml:space="preserve">ährlicher Strombedarf der IT-Komponenten </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t>Q</w:t>
            </w:r>
            <w:r w:rsidRPr="001806FC">
              <w:rPr>
                <w:vertAlign w:val="subscript"/>
              </w:rPr>
              <w:t>el,IT,a</w:t>
            </w:r>
            <w:r w:rsidRPr="001806FC">
              <w:t xml:space="preserve"> = MP</w:t>
            </w:r>
            <w:r w:rsidRPr="001806FC">
              <w:rPr>
                <w:vertAlign w:val="subscript"/>
              </w:rPr>
              <w:t>IT</w:t>
            </w:r>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rPr>
                <w:lang w:val="en-US"/>
              </w:rPr>
            </w:pPr>
            <w:r w:rsidRPr="001806FC">
              <w:t>J</w:t>
            </w:r>
            <w:r w:rsidR="009A5790" w:rsidRPr="001806FC">
              <w:t>ährlicher Strombedarf des Kühlsystems</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t>Q</w:t>
            </w:r>
            <w:r w:rsidRPr="001806FC">
              <w:rPr>
                <w:vertAlign w:val="subscript"/>
              </w:rPr>
              <w:t>el,K</w:t>
            </w:r>
            <w:r w:rsidR="00B60A58" w:rsidRPr="001806FC">
              <w:rPr>
                <w:vertAlign w:val="subscript"/>
              </w:rPr>
              <w:t>S</w:t>
            </w:r>
            <w:r w:rsidRPr="001806FC">
              <w:rPr>
                <w:vertAlign w:val="subscript"/>
              </w:rPr>
              <w:t>,a</w:t>
            </w:r>
            <w:r w:rsidRPr="001806FC">
              <w:t xml:space="preserve"> = MP</w:t>
            </w:r>
            <w:r w:rsidRPr="001806FC">
              <w:rPr>
                <w:vertAlign w:val="subscript"/>
              </w:rPr>
              <w:t>KS</w:t>
            </w:r>
          </w:p>
        </w:tc>
      </w:tr>
      <w:tr w:rsidR="001806FC" w:rsidRPr="001806FC" w:rsidTr="00AE1E54">
        <w:tc>
          <w:tcPr>
            <w:tcW w:w="3382"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rsidRPr="001806FC">
              <w:t>Jährlicher Strombedarf der USV-Anlagen (Verluste)</w:t>
            </w:r>
          </w:p>
        </w:tc>
        <w:tc>
          <w:tcPr>
            <w:tcW w:w="2358"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MWh/a</w:t>
            </w:r>
          </w:p>
        </w:tc>
        <w:tc>
          <w:tcPr>
            <w:tcW w:w="3539" w:type="dxa"/>
            <w:shd w:val="clear" w:color="auto" w:fill="auto"/>
          </w:tcPr>
          <w:p w:rsidR="00B60A58" w:rsidRPr="001806FC" w:rsidRDefault="00B60A58" w:rsidP="00D45412">
            <w:pPr>
              <w:keepLines/>
              <w:overflowPunct w:val="0"/>
              <w:autoSpaceDE w:val="0"/>
              <w:autoSpaceDN w:val="0"/>
              <w:adjustRightInd w:val="0"/>
              <w:spacing w:before="60" w:line="300" w:lineRule="atLeast"/>
              <w:textAlignment w:val="baseline"/>
            </w:pPr>
            <w:r w:rsidRPr="001806FC">
              <w:rPr>
                <w:lang w:val="fr-FR"/>
              </w:rPr>
              <w:t>Q</w:t>
            </w:r>
            <w:r w:rsidRPr="001806FC">
              <w:rPr>
                <w:vertAlign w:val="subscript"/>
                <w:lang w:val="fr-FR"/>
              </w:rPr>
              <w:t>el,USV</w:t>
            </w:r>
            <w:r w:rsidR="00D45412" w:rsidRPr="001806FC">
              <w:rPr>
                <w:vertAlign w:val="subscript"/>
                <w:lang w:val="fr-FR"/>
              </w:rPr>
              <w:t>_</w:t>
            </w:r>
            <w:r w:rsidRPr="001806FC">
              <w:rPr>
                <w:vertAlign w:val="subscript"/>
                <w:lang w:val="fr-FR"/>
              </w:rPr>
              <w:t xml:space="preserve">Verluste,a = </w:t>
            </w:r>
            <w:r w:rsidRPr="001806FC">
              <w:rPr>
                <w:lang w:val="fr-FR"/>
              </w:rPr>
              <w:t>MP</w:t>
            </w:r>
            <w:r w:rsidRPr="001806FC">
              <w:rPr>
                <w:vertAlign w:val="subscript"/>
                <w:lang w:val="fr-FR"/>
              </w:rPr>
              <w:t xml:space="preserve">IT1 </w:t>
            </w:r>
            <w:r w:rsidRPr="001806FC">
              <w:rPr>
                <w:lang w:val="fr-FR"/>
              </w:rPr>
              <w:t>- MP</w:t>
            </w:r>
            <w:r w:rsidRPr="001806FC">
              <w:rPr>
                <w:vertAlign w:val="subscript"/>
                <w:lang w:val="fr-FR"/>
              </w:rPr>
              <w:t>USV</w:t>
            </w:r>
          </w:p>
        </w:tc>
      </w:tr>
      <w:tr w:rsidR="001806FC" w:rsidRPr="000C1B0E"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rsidRPr="001806FC">
              <w:t>J</w:t>
            </w:r>
            <w:r w:rsidR="009A5790" w:rsidRPr="001806FC">
              <w:t xml:space="preserve">ährlicher </w:t>
            </w:r>
            <w:r w:rsidR="00B60A58" w:rsidRPr="001806FC">
              <w:t>Strom</w:t>
            </w:r>
            <w:r w:rsidR="009A5790" w:rsidRPr="001806FC">
              <w:t>bedarf der PDU</w:t>
            </w:r>
            <w:r w:rsidR="00B60A58" w:rsidRPr="001806FC">
              <w:t xml:space="preserve"> (Verluste)</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B60A58">
            <w:pPr>
              <w:keepLines/>
              <w:overflowPunct w:val="0"/>
              <w:autoSpaceDE w:val="0"/>
              <w:autoSpaceDN w:val="0"/>
              <w:adjustRightInd w:val="0"/>
              <w:spacing w:before="60" w:line="300" w:lineRule="atLeast"/>
              <w:textAlignment w:val="baseline"/>
              <w:rPr>
                <w:lang w:val="fr-FR"/>
              </w:rPr>
            </w:pPr>
            <w:r w:rsidRPr="001806FC">
              <w:rPr>
                <w:lang w:val="fr-FR"/>
              </w:rPr>
              <w:t>Q</w:t>
            </w:r>
            <w:r w:rsidRPr="001806FC">
              <w:rPr>
                <w:vertAlign w:val="subscript"/>
                <w:lang w:val="fr-FR"/>
              </w:rPr>
              <w:t>el,PDU</w:t>
            </w:r>
            <w:r w:rsidR="00D45412" w:rsidRPr="001806FC">
              <w:rPr>
                <w:vertAlign w:val="subscript"/>
                <w:lang w:val="fr-FR"/>
              </w:rPr>
              <w:t>_</w:t>
            </w:r>
            <w:r w:rsidRPr="001806FC">
              <w:rPr>
                <w:vertAlign w:val="subscript"/>
                <w:lang w:val="fr-FR"/>
              </w:rPr>
              <w:t xml:space="preserve">Verluste,a = </w:t>
            </w:r>
            <w:r w:rsidRPr="001806FC">
              <w:rPr>
                <w:lang w:val="fr-FR"/>
              </w:rPr>
              <w:t>MP</w:t>
            </w:r>
            <w:r w:rsidRPr="001806FC">
              <w:rPr>
                <w:vertAlign w:val="subscript"/>
                <w:lang w:val="fr-FR"/>
              </w:rPr>
              <w:t>IT</w:t>
            </w:r>
            <w:r w:rsidR="00B60A58" w:rsidRPr="001806FC">
              <w:rPr>
                <w:vertAlign w:val="subscript"/>
                <w:lang w:val="fr-FR"/>
              </w:rPr>
              <w:t>2</w:t>
            </w:r>
            <w:r w:rsidRPr="001806FC">
              <w:rPr>
                <w:vertAlign w:val="subscript"/>
                <w:lang w:val="fr-FR"/>
              </w:rPr>
              <w:t xml:space="preserve"> </w:t>
            </w:r>
            <w:r w:rsidRPr="001806FC">
              <w:rPr>
                <w:lang w:val="fr-FR"/>
              </w:rPr>
              <w:t>- MP</w:t>
            </w:r>
            <w:r w:rsidRPr="001806FC">
              <w:rPr>
                <w:vertAlign w:val="subscript"/>
                <w:lang w:val="fr-FR"/>
              </w:rPr>
              <w:t>IT</w:t>
            </w:r>
            <w:r w:rsidR="00B60A58" w:rsidRPr="001806FC">
              <w:rPr>
                <w:vertAlign w:val="subscript"/>
                <w:lang w:val="fr-FR"/>
              </w:rPr>
              <w:t>1</w:t>
            </w:r>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rPr>
                <w:lang w:val="en-US"/>
              </w:rPr>
            </w:pPr>
            <w:r w:rsidRPr="001806FC">
              <w:t>J</w:t>
            </w:r>
            <w:r w:rsidR="009A5790" w:rsidRPr="001806FC">
              <w:t>ährlicher Strombedarf sonstiger Verbraucher</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t>Q</w:t>
            </w:r>
            <w:r w:rsidRPr="001806FC">
              <w:rPr>
                <w:vertAlign w:val="subscript"/>
              </w:rPr>
              <w:t xml:space="preserve">el,So,a </w:t>
            </w:r>
            <w:r w:rsidRPr="001806FC">
              <w:t>= MP</w:t>
            </w:r>
            <w:r w:rsidRPr="001806FC">
              <w:rPr>
                <w:vertAlign w:val="subscript"/>
              </w:rPr>
              <w:t>So</w:t>
            </w:r>
          </w:p>
        </w:tc>
      </w:tr>
      <w:tr w:rsidR="009A5790" w:rsidRPr="001806FC" w:rsidTr="00AE1E54">
        <w:tc>
          <w:tcPr>
            <w:tcW w:w="3382" w:type="dxa"/>
            <w:tcBorders>
              <w:bottom w:val="single" w:sz="4" w:space="0" w:color="auto"/>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rPr>
                <w:lang w:val="en-US"/>
              </w:rPr>
            </w:pPr>
            <w:r>
              <w:rPr>
                <w:lang w:val="en-US"/>
              </w:rPr>
              <w:t>P</w:t>
            </w:r>
            <w:r w:rsidR="009A5790" w:rsidRPr="001806FC">
              <w:rPr>
                <w:lang w:val="en-US"/>
              </w:rPr>
              <w:t>UE</w:t>
            </w:r>
          </w:p>
        </w:tc>
        <w:tc>
          <w:tcPr>
            <w:tcW w:w="2358"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3539"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
        </w:tc>
      </w:tr>
      <w:tr w:rsidR="009A5790" w:rsidRPr="001806FC" w:rsidTr="00AE1E54">
        <w:trPr>
          <w:trHeight w:val="633"/>
        </w:trPr>
        <w:tc>
          <w:tcPr>
            <w:tcW w:w="9279" w:type="dxa"/>
            <w:gridSpan w:val="3"/>
            <w:tcBorders>
              <w:bottom w:val="nil"/>
            </w:tcBorders>
            <w:shd w:val="clear" w:color="auto" w:fill="auto"/>
          </w:tcPr>
          <w:p w:rsidR="009A5790" w:rsidRPr="001806FC" w:rsidRDefault="00900DF9" w:rsidP="00AE1E54">
            <w:pPr>
              <w:keepNext/>
              <w:keepLines/>
              <w:overflowPunct w:val="0"/>
              <w:autoSpaceDE w:val="0"/>
              <w:autoSpaceDN w:val="0"/>
              <w:adjustRightInd w:val="0"/>
              <w:spacing w:before="60" w:line="300" w:lineRule="atLeast"/>
              <w:textAlignment w:val="baseline"/>
              <w:rPr>
                <w:b/>
              </w:rPr>
            </w:pPr>
            <w:r w:rsidRPr="001806FC">
              <w:rPr>
                <w:b/>
              </w:rPr>
              <w:t>Bei</w:t>
            </w:r>
            <w:r w:rsidR="009A5790" w:rsidRPr="001806FC">
              <w:rPr>
                <w:b/>
              </w:rPr>
              <w:t xml:space="preserve"> </w:t>
            </w:r>
            <w:r w:rsidR="00AE1E54" w:rsidRPr="001806FC">
              <w:rPr>
                <w:b/>
              </w:rPr>
              <w:t xml:space="preserve">Inanspruchnahme der </w:t>
            </w:r>
            <w:r w:rsidR="009A5790" w:rsidRPr="001806FC">
              <w:rPr>
                <w:b/>
              </w:rPr>
              <w:t>Ausnahme</w:t>
            </w:r>
            <w:r w:rsidRPr="001806FC">
              <w:rPr>
                <w:b/>
              </w:rPr>
              <w:t>regelung</w:t>
            </w:r>
            <w:r w:rsidR="009A5790" w:rsidRPr="001806FC">
              <w:rPr>
                <w:b/>
              </w:rPr>
              <w:t xml:space="preserve"> bitte zusätzlich ankreuzen:</w:t>
            </w:r>
          </w:p>
        </w:tc>
      </w:tr>
      <w:tr w:rsidR="009A5790" w:rsidRPr="001806FC" w:rsidTr="00AE1E54">
        <w:trPr>
          <w:trHeight w:val="828"/>
        </w:trPr>
        <w:tc>
          <w:tcPr>
            <w:tcW w:w="3382" w:type="dxa"/>
            <w:tcBorders>
              <w:top w:val="nil"/>
              <w:right w:val="nil"/>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pPr>
            <w:r>
              <w:t>P</w:t>
            </w:r>
            <w:r w:rsidR="009A5790" w:rsidRPr="001806FC">
              <w:t>UE-Wert auf Grundlage von:</w:t>
            </w:r>
          </w:p>
        </w:tc>
        <w:tc>
          <w:tcPr>
            <w:tcW w:w="5897" w:type="dxa"/>
            <w:gridSpan w:val="2"/>
            <w:tcBorders>
              <w:top w:val="nil"/>
              <w:left w:val="nil"/>
            </w:tcBorders>
            <w:shd w:val="clear" w:color="auto" w:fill="auto"/>
          </w:tcPr>
          <w:p w:rsidR="00B1285B"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Planungsdaten (als Anhang </w:t>
            </w:r>
            <w:r w:rsidR="00F9798B" w:rsidRPr="001806FC">
              <w:t>bei</w:t>
            </w:r>
            <w:r w:rsidRPr="001806FC">
              <w:t>gefügt)</w:t>
            </w:r>
          </w:p>
          <w:p w:rsidR="009A5790"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rsidRPr="001806FC">
              <w:t xml:space="preserve">Lasttest (als Anhang </w:t>
            </w:r>
            <w:r w:rsidR="00F9798B" w:rsidRPr="001806FC">
              <w:t>bei</w:t>
            </w:r>
            <w:r w:rsidRPr="001806FC">
              <w:t>gefügt)</w:t>
            </w:r>
          </w:p>
        </w:tc>
      </w:tr>
    </w:tbl>
    <w:p w:rsidR="00A52C08" w:rsidRDefault="00A52C08" w:rsidP="00C4618D"/>
    <w:p w:rsidR="00F9798B" w:rsidRPr="001806FC" w:rsidRDefault="00F9798B" w:rsidP="00F9798B">
      <w:pPr>
        <w:keepNext/>
        <w:rPr>
          <w:b/>
        </w:rPr>
      </w:pPr>
      <w:r w:rsidRPr="001806FC">
        <w:rPr>
          <w:b/>
        </w:rPr>
        <w:lastRenderedPageBreak/>
        <w:t>Für die Fortführung dieses Berichts als „</w:t>
      </w:r>
      <w:r w:rsidR="00B27352">
        <w:rPr>
          <w:b/>
        </w:rPr>
        <w:t>Engergieeffizienzbericht zur Abschlussevaluation</w:t>
      </w:r>
      <w:r w:rsidRPr="001806FC">
        <w:rPr>
          <w:b/>
        </w:rPr>
        <w:t xml:space="preserve">“ gilt: </w:t>
      </w:r>
    </w:p>
    <w:p w:rsidR="00AE1E54" w:rsidRPr="001806FC" w:rsidRDefault="00F9798B" w:rsidP="00AE1E54">
      <w:pPr>
        <w:spacing w:before="240"/>
        <w:rPr>
          <w:rFonts w:eastAsia="MS Mincho"/>
          <w:lang w:eastAsia="ja-JP"/>
        </w:rPr>
      </w:pPr>
      <w:r w:rsidRPr="001806FC">
        <w:t>D</w:t>
      </w:r>
      <w:r w:rsidR="00AE1E54" w:rsidRPr="001806FC">
        <w:t xml:space="preserve">ie </w:t>
      </w:r>
      <w:r w:rsidR="00AE1E54" w:rsidRPr="001806FC">
        <w:rPr>
          <w:rFonts w:eastAsia="MS Mincho"/>
          <w:lang w:eastAsia="ja-JP"/>
        </w:rPr>
        <w:t xml:space="preserve">jährlichen Werte von </w:t>
      </w:r>
      <w:r w:rsidR="00152D52">
        <w:rPr>
          <w:rFonts w:eastAsia="MS Mincho"/>
          <w:lang w:eastAsia="ja-JP"/>
        </w:rPr>
        <w:t>P</w:t>
      </w:r>
      <w:r w:rsidR="00AE1E54" w:rsidRPr="001806FC">
        <w:rPr>
          <w:rFonts w:eastAsia="MS Mincho"/>
          <w:lang w:eastAsia="ja-JP"/>
        </w:rPr>
        <w:t xml:space="preserve">UE und Strombedarfen </w:t>
      </w:r>
      <w:r w:rsidRPr="001806FC">
        <w:rPr>
          <w:rFonts w:eastAsia="MS Mincho"/>
          <w:lang w:eastAsia="ja-JP"/>
        </w:rPr>
        <w:t xml:space="preserve">werden </w:t>
      </w:r>
      <w:r w:rsidR="00AE1E54" w:rsidRPr="001806FC">
        <w:rPr>
          <w:rFonts w:eastAsia="MS Mincho"/>
          <w:lang w:eastAsia="ja-JP"/>
        </w:rPr>
        <w:t xml:space="preserve">in </w:t>
      </w:r>
      <w:r w:rsidR="00373911" w:rsidRPr="001806FC">
        <w:rPr>
          <w:rFonts w:eastAsia="MS Mincho"/>
          <w:lang w:eastAsia="ja-JP"/>
        </w:rPr>
        <w:t xml:space="preserve">Kapitel </w:t>
      </w:r>
      <w:r w:rsidR="00AE1E54" w:rsidRPr="001806FC">
        <w:rPr>
          <w:rFonts w:eastAsia="MS Mincho"/>
          <w:lang w:eastAsia="ja-JP"/>
        </w:rPr>
        <w:fldChar w:fldCharType="begin"/>
      </w:r>
      <w:r w:rsidR="00AE1E54" w:rsidRPr="001806FC">
        <w:rPr>
          <w:rFonts w:eastAsia="MS Mincho"/>
          <w:lang w:eastAsia="ja-JP"/>
        </w:rPr>
        <w:instrText xml:space="preserve"> REF _Ref398900479 \r \h </w:instrText>
      </w:r>
      <w:r w:rsidR="001806FC">
        <w:rPr>
          <w:rFonts w:eastAsia="MS Mincho"/>
          <w:lang w:eastAsia="ja-JP"/>
        </w:rPr>
        <w:instrText xml:space="preserve"> \* MERGEFORMAT </w:instrText>
      </w:r>
      <w:r w:rsidR="00AE1E54" w:rsidRPr="001806FC">
        <w:rPr>
          <w:rFonts w:eastAsia="MS Mincho"/>
          <w:lang w:eastAsia="ja-JP"/>
        </w:rPr>
      </w:r>
      <w:r w:rsidR="00AE1E54" w:rsidRPr="001806FC">
        <w:rPr>
          <w:rFonts w:eastAsia="MS Mincho"/>
          <w:lang w:eastAsia="ja-JP"/>
        </w:rPr>
        <w:fldChar w:fldCharType="separate"/>
      </w:r>
      <w:r w:rsidR="009A3B0A">
        <w:rPr>
          <w:rFonts w:eastAsia="MS Mincho"/>
          <w:lang w:eastAsia="ja-JP"/>
        </w:rPr>
        <w:t>2.</w:t>
      </w:r>
      <w:r w:rsidR="007A12AD">
        <w:rPr>
          <w:rFonts w:eastAsia="MS Mincho"/>
          <w:lang w:eastAsia="ja-JP"/>
        </w:rPr>
        <w:t>6</w:t>
      </w:r>
      <w:r w:rsidR="009A3B0A">
        <w:rPr>
          <w:rFonts w:eastAsia="MS Mincho"/>
          <w:lang w:eastAsia="ja-JP"/>
        </w:rPr>
        <w:t>.1</w:t>
      </w:r>
      <w:r w:rsidR="00AE1E54" w:rsidRPr="001806FC">
        <w:rPr>
          <w:rFonts w:eastAsia="MS Mincho"/>
          <w:lang w:eastAsia="ja-JP"/>
        </w:rPr>
        <w:fldChar w:fldCharType="end"/>
      </w:r>
      <w:r w:rsidR="00AE1E54" w:rsidRPr="001806FC">
        <w:rPr>
          <w:rFonts w:eastAsia="MS Mincho"/>
          <w:lang w:eastAsia="ja-JP"/>
        </w:rPr>
        <w:t xml:space="preserve"> </w:t>
      </w:r>
      <w:r w:rsidR="00AE1E54" w:rsidRPr="001806FC">
        <w:rPr>
          <w:rFonts w:eastAsia="MS Mincho"/>
          <w:lang w:eastAsia="ja-JP"/>
        </w:rPr>
        <w:fldChar w:fldCharType="begin"/>
      </w:r>
      <w:r w:rsidR="00AE1E54" w:rsidRPr="001806FC">
        <w:rPr>
          <w:rFonts w:eastAsia="MS Mincho"/>
          <w:lang w:eastAsia="ja-JP"/>
        </w:rPr>
        <w:instrText xml:space="preserve"> REF _Ref398900479 \h </w:instrText>
      </w:r>
      <w:r w:rsidR="001806FC">
        <w:rPr>
          <w:rFonts w:eastAsia="MS Mincho"/>
          <w:lang w:eastAsia="ja-JP"/>
        </w:rPr>
        <w:instrText xml:space="preserve"> \* MERGEFORMAT </w:instrText>
      </w:r>
      <w:r w:rsidR="00AE1E54" w:rsidRPr="001806FC">
        <w:rPr>
          <w:rFonts w:eastAsia="MS Mincho"/>
          <w:lang w:eastAsia="ja-JP"/>
        </w:rPr>
      </w:r>
      <w:r w:rsidR="00AE1E54" w:rsidRPr="001806FC">
        <w:rPr>
          <w:rFonts w:eastAsia="MS Mincho"/>
          <w:lang w:eastAsia="ja-JP"/>
        </w:rPr>
        <w:fldChar w:fldCharType="separate"/>
      </w:r>
      <w:r w:rsidR="009A3B0A" w:rsidRPr="001806FC">
        <w:t>Monitoring elektrische Energie (monatlich und jährlich)</w:t>
      </w:r>
      <w:r w:rsidR="00AE1E54" w:rsidRPr="001806FC">
        <w:rPr>
          <w:rFonts w:eastAsia="MS Mincho"/>
          <w:lang w:eastAsia="ja-JP"/>
        </w:rPr>
        <w:fldChar w:fldCharType="end"/>
      </w:r>
      <w:r w:rsidR="00AE1E54" w:rsidRPr="001806FC">
        <w:rPr>
          <w:rFonts w:eastAsia="MS Mincho"/>
          <w:lang w:eastAsia="ja-JP"/>
        </w:rPr>
        <w:t xml:space="preserve"> dokumentiert.</w:t>
      </w:r>
    </w:p>
    <w:p w:rsidR="00964903" w:rsidRPr="001806FC" w:rsidRDefault="00964903" w:rsidP="00BF18E3">
      <w:pPr>
        <w:pStyle w:val="berschrift2"/>
        <w:shd w:val="clear" w:color="auto" w:fill="FFFFFF"/>
      </w:pPr>
      <w:bookmarkStart w:id="94" w:name="_Toc535326209"/>
      <w:bookmarkStart w:id="95" w:name="_Toc536192713"/>
      <w:bookmarkStart w:id="96" w:name="_Toc535326211"/>
      <w:bookmarkStart w:id="97" w:name="_Toc536192715"/>
      <w:bookmarkStart w:id="98" w:name="_Toc535326212"/>
      <w:bookmarkStart w:id="99" w:name="_Toc536192716"/>
      <w:bookmarkStart w:id="100" w:name="_Toc535326214"/>
      <w:bookmarkStart w:id="101" w:name="_Toc536192718"/>
      <w:bookmarkStart w:id="102" w:name="_Toc535326221"/>
      <w:bookmarkStart w:id="103" w:name="_Toc536192725"/>
      <w:bookmarkStart w:id="104" w:name="_Toc535326224"/>
      <w:bookmarkStart w:id="105" w:name="_Toc536192728"/>
      <w:bookmarkStart w:id="106" w:name="_Toc535326267"/>
      <w:bookmarkStart w:id="107" w:name="_Toc536192771"/>
      <w:bookmarkStart w:id="108" w:name="_Toc535326301"/>
      <w:bookmarkStart w:id="109" w:name="_Toc536192805"/>
      <w:bookmarkStart w:id="110" w:name="_Toc535326304"/>
      <w:bookmarkStart w:id="111" w:name="_Toc536192808"/>
      <w:bookmarkStart w:id="112" w:name="_Toc535326305"/>
      <w:bookmarkStart w:id="113" w:name="_Toc536192809"/>
      <w:bookmarkStart w:id="114" w:name="_Toc535326307"/>
      <w:bookmarkStart w:id="115" w:name="_Toc536192811"/>
      <w:bookmarkStart w:id="116" w:name="_Ref398735110"/>
      <w:bookmarkStart w:id="117" w:name="_Toc399239524"/>
      <w:bookmarkStart w:id="118" w:name="_Ref390269200"/>
      <w:bookmarkStart w:id="119" w:name="_Toc7223411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1806FC">
        <w:t>Elektrische Energie</w:t>
      </w:r>
      <w:bookmarkEnd w:id="116"/>
      <w:bookmarkEnd w:id="117"/>
      <w:bookmarkEnd w:id="119"/>
    </w:p>
    <w:p w:rsidR="00316BB0" w:rsidRDefault="00AC4827" w:rsidP="000F6653">
      <w:pPr>
        <w:numPr>
          <w:ilvl w:val="0"/>
          <w:numId w:val="17"/>
        </w:numPr>
      </w:pPr>
      <w:r w:rsidRPr="001806FC">
        <w:t xml:space="preserve">Der Strombedarfs des Rechenzentrums </w:t>
      </w:r>
      <w:r w:rsidR="00C4618D">
        <w:t xml:space="preserve">wird </w:t>
      </w:r>
      <w:r w:rsidR="00791536">
        <w:t>zu</w:t>
      </w:r>
      <w:r w:rsidRPr="001806FC">
        <w:t xml:space="preserve"> </w:t>
      </w:r>
      <w:r w:rsidR="00454C6F">
        <w:t xml:space="preserve">100% </w:t>
      </w:r>
      <w:r w:rsidR="00791536">
        <w:t xml:space="preserve">aus </w:t>
      </w:r>
      <w:r w:rsidRPr="001806FC">
        <w:t xml:space="preserve">erneuerbaren Energien </w:t>
      </w:r>
      <w:r w:rsidR="00454C6F">
        <w:t>oder aus dezentralen Kraft-Wärme-Kopplungsanlagen gedeckt:</w:t>
      </w:r>
    </w:p>
    <w:p w:rsidR="00454C6F" w:rsidRPr="001806FC" w:rsidRDefault="00454C6F" w:rsidP="00454C6F">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ja</w:t>
      </w:r>
    </w:p>
    <w:p w:rsidR="00454C6F" w:rsidRPr="001806FC" w:rsidRDefault="00454C6F" w:rsidP="00454C6F">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131261">
        <w:rPr>
          <w:rFonts w:eastAsia="Calibri"/>
        </w:rPr>
      </w:r>
      <w:r w:rsidR="00131261">
        <w:rPr>
          <w:rFonts w:eastAsia="Calibri"/>
        </w:rPr>
        <w:fldChar w:fldCharType="separate"/>
      </w:r>
      <w:r w:rsidRPr="001806FC">
        <w:rPr>
          <w:rFonts w:eastAsia="Calibri"/>
        </w:rPr>
        <w:fldChar w:fldCharType="end"/>
      </w:r>
      <w:r w:rsidRPr="001806FC">
        <w:rPr>
          <w:rFonts w:eastAsia="Calibri"/>
        </w:rPr>
        <w:t xml:space="preserve"> nein </w:t>
      </w:r>
    </w:p>
    <w:p w:rsidR="00316BB0" w:rsidRPr="001806FC" w:rsidRDefault="00AC4827" w:rsidP="000F6653">
      <w:pPr>
        <w:numPr>
          <w:ilvl w:val="0"/>
          <w:numId w:val="17"/>
        </w:numPr>
      </w:pPr>
      <w:r w:rsidRPr="001806FC">
        <w:rPr>
          <w:lang w:eastAsia="x-none"/>
        </w:rPr>
        <w:t xml:space="preserve">Das spezifische Treibhauspotenzial des genutzten Strommixes beträgt </w:t>
      </w:r>
      <w:r w:rsidRPr="001806FC">
        <w:t xml:space="preserve">gemäß der Stromkennzeichnung nach §42 Energiewirtschaftsgesetz </w:t>
      </w:r>
      <w:r w:rsidRPr="001806FC">
        <w:fldChar w:fldCharType="begin">
          <w:ffData>
            <w:name w:val="Text8"/>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rPr>
          <w:lang w:eastAsia="x-none"/>
        </w:rPr>
        <w:t> g Kohlendioxid-Äquivalente pro Kilowattstunde Strom.</w:t>
      </w:r>
    </w:p>
    <w:p w:rsidR="00906AB0" w:rsidRPr="001806FC" w:rsidRDefault="00906AB0" w:rsidP="00906AB0">
      <w:pPr>
        <w:pStyle w:val="berschrift2"/>
        <w:shd w:val="clear" w:color="auto" w:fill="FFFFFF"/>
      </w:pPr>
      <w:bookmarkStart w:id="120" w:name="_Toc24457739"/>
      <w:bookmarkStart w:id="121" w:name="_Toc24457788"/>
      <w:bookmarkStart w:id="122" w:name="_Toc24457740"/>
      <w:bookmarkStart w:id="123" w:name="_Toc24457789"/>
      <w:bookmarkStart w:id="124" w:name="_Ref535241760"/>
      <w:bookmarkStart w:id="125" w:name="_Toc72234114"/>
      <w:bookmarkEnd w:id="120"/>
      <w:bookmarkEnd w:id="121"/>
      <w:bookmarkEnd w:id="122"/>
      <w:bookmarkEnd w:id="123"/>
      <w:r w:rsidRPr="001806FC">
        <w:t xml:space="preserve">Elektrische </w:t>
      </w:r>
      <w:r>
        <w:t>Schaltanlagen</w:t>
      </w:r>
      <w:bookmarkEnd w:id="124"/>
      <w:bookmarkEnd w:id="125"/>
    </w:p>
    <w:p w:rsidR="00906AB0" w:rsidRDefault="00906AB0" w:rsidP="00C4618D">
      <w:pPr>
        <w:numPr>
          <w:ilvl w:val="0"/>
          <w:numId w:val="40"/>
        </w:numPr>
        <w:tabs>
          <w:tab w:val="left" w:pos="426"/>
          <w:tab w:val="center" w:pos="4678"/>
        </w:tabs>
        <w:spacing w:after="240"/>
      </w:pPr>
      <w:r>
        <w:t xml:space="preserve">In den zum Einsatz kommenden </w:t>
      </w:r>
      <w:r w:rsidRPr="00906AB0">
        <w:t xml:space="preserve">Mittelspannungs- und Niederspannungs-Schaltanlagen </w:t>
      </w:r>
      <w:r>
        <w:t>wird als Isoliermedium folgendes Gas bzw. folgende Technologie eingesetzt:</w:t>
      </w:r>
      <w:r w:rsidRPr="00906AB0">
        <w:t xml:space="preserve"> </w:t>
      </w:r>
      <w:r>
        <w:br/>
      </w:r>
      <w:r>
        <w:tab/>
      </w:r>
      <w:r w:rsidRPr="001806FC">
        <w:fldChar w:fldCharType="begin">
          <w:ffData>
            <w:name w:val=""/>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906AB0" w:rsidRDefault="00906AB0" w:rsidP="00C4618D">
      <w:pPr>
        <w:numPr>
          <w:ilvl w:val="0"/>
          <w:numId w:val="40"/>
        </w:numPr>
        <w:tabs>
          <w:tab w:val="left" w:pos="426"/>
          <w:tab w:val="center" w:pos="4678"/>
        </w:tabs>
        <w:spacing w:after="240"/>
      </w:pPr>
      <w:r>
        <w:t xml:space="preserve">Die elektrischen Schaltanlagen sind frei von </w:t>
      </w:r>
      <w:r w:rsidRPr="00906AB0">
        <w:t>Schwefelhexafluorid (SF</w:t>
      </w:r>
      <w:r w:rsidRPr="00C4618D">
        <w:rPr>
          <w:vertAlign w:val="subscript"/>
        </w:rPr>
        <w:t>6</w:t>
      </w:r>
      <w:r w:rsidRPr="00906AB0">
        <w:t>)</w:t>
      </w:r>
      <w:r>
        <w:t>:</w:t>
      </w:r>
    </w:p>
    <w:p w:rsidR="00906AB0" w:rsidRPr="001806FC" w:rsidRDefault="00906AB0" w:rsidP="00906AB0">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ja </w:t>
      </w:r>
      <w:r>
        <w:t>(Anforderung bei Neuanschaffung)</w:t>
      </w:r>
    </w:p>
    <w:p w:rsidR="00906AB0" w:rsidRPr="001806FC" w:rsidRDefault="00906AB0" w:rsidP="00906AB0">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131261">
        <w:rPr>
          <w:rFonts w:eastAsia="Calibri"/>
        </w:rPr>
      </w:r>
      <w:r w:rsidR="00131261">
        <w:rPr>
          <w:rFonts w:eastAsia="Calibri"/>
        </w:rPr>
        <w:fldChar w:fldCharType="separate"/>
      </w:r>
      <w:r w:rsidRPr="001806FC">
        <w:rPr>
          <w:rFonts w:eastAsia="Calibri"/>
        </w:rPr>
        <w:fldChar w:fldCharType="end"/>
      </w:r>
      <w:r w:rsidRPr="001806FC">
        <w:rPr>
          <w:rFonts w:eastAsia="Calibri"/>
        </w:rPr>
        <w:t xml:space="preserve"> nein</w:t>
      </w:r>
    </w:p>
    <w:p w:rsidR="00111829" w:rsidRPr="001806FC" w:rsidRDefault="00111829" w:rsidP="00111829">
      <w:pPr>
        <w:pStyle w:val="berschrift2"/>
      </w:pPr>
      <w:bookmarkStart w:id="126" w:name="_Toc535326310"/>
      <w:bookmarkStart w:id="127" w:name="_Toc536192814"/>
      <w:bookmarkStart w:id="128" w:name="_Ref398798918"/>
      <w:bookmarkStart w:id="129" w:name="_Toc399239525"/>
      <w:bookmarkStart w:id="130" w:name="_Toc72234115"/>
      <w:bookmarkEnd w:id="126"/>
      <w:bookmarkEnd w:id="127"/>
      <w:r w:rsidRPr="001806FC">
        <w:t>Inventarliste</w:t>
      </w:r>
      <w:bookmarkEnd w:id="118"/>
      <w:bookmarkEnd w:id="128"/>
      <w:bookmarkEnd w:id="129"/>
      <w:bookmarkEnd w:id="130"/>
    </w:p>
    <w:p w:rsidR="008B4CB6" w:rsidRPr="001806FC" w:rsidRDefault="00583718" w:rsidP="008B4CB6">
      <w:pPr>
        <w:keepNext/>
        <w:rPr>
          <w:b/>
        </w:rPr>
      </w:pPr>
      <w:r w:rsidRPr="001806FC">
        <w:rPr>
          <w:b/>
        </w:rPr>
        <w:t xml:space="preserve">Für die Fortführung dieses Berichts als </w:t>
      </w:r>
      <w:r w:rsidR="00724FFF" w:rsidRPr="001806FC">
        <w:rPr>
          <w:b/>
        </w:rPr>
        <w:t>„</w:t>
      </w:r>
      <w:r w:rsidR="00B27352">
        <w:rPr>
          <w:b/>
        </w:rPr>
        <w:t>Engergieeffizienzbericht zur Abschlussevaluation</w:t>
      </w:r>
      <w:r w:rsidR="00724FFF" w:rsidRPr="001806FC">
        <w:rPr>
          <w:b/>
        </w:rPr>
        <w:t>“</w:t>
      </w:r>
      <w:r w:rsidRPr="001806FC">
        <w:rPr>
          <w:b/>
        </w:rPr>
        <w:t xml:space="preserve"> </w:t>
      </w:r>
      <w:r w:rsidR="00044B0B">
        <w:rPr>
          <w:b/>
        </w:rPr>
        <w:t>gilt</w:t>
      </w:r>
      <w:r w:rsidRPr="001806FC">
        <w:rPr>
          <w:b/>
        </w:rPr>
        <w:t>:</w:t>
      </w:r>
      <w:r w:rsidR="008B4CB6" w:rsidRPr="001806FC">
        <w:rPr>
          <w:b/>
        </w:rPr>
        <w:t xml:space="preserve"> </w:t>
      </w:r>
    </w:p>
    <w:p w:rsidR="00B64233" w:rsidRPr="001806FC" w:rsidRDefault="00044B0B" w:rsidP="000F6653">
      <w:pPr>
        <w:pStyle w:val="berschrift3"/>
        <w:numPr>
          <w:ilvl w:val="2"/>
          <w:numId w:val="22"/>
        </w:numPr>
      </w:pPr>
      <w:bookmarkStart w:id="131" w:name="_Ref411249604"/>
      <w:r>
        <w:t xml:space="preserve">Inventarliste neu angeschaffter </w:t>
      </w:r>
      <w:r w:rsidRPr="00474C77">
        <w:t>intelligenter PDUs</w:t>
      </w:r>
      <w:bookmarkEnd w:id="131"/>
    </w:p>
    <w:p w:rsidR="00C34F44" w:rsidRPr="001806FC" w:rsidRDefault="00F9798B" w:rsidP="00C34F44">
      <w:r w:rsidRPr="001806FC">
        <w:t xml:space="preserve">Bei Neuanschaffung von </w:t>
      </w:r>
      <w:r w:rsidR="00044B0B">
        <w:t xml:space="preserve">intelligenten </w:t>
      </w:r>
      <w:r w:rsidR="00AA211E" w:rsidRPr="001806FC">
        <w:t>Power Distribution Units (</w:t>
      </w:r>
      <w:r w:rsidR="00044B0B">
        <w:t>i</w:t>
      </w:r>
      <w:r w:rsidRPr="001806FC">
        <w:t>PDUs</w:t>
      </w:r>
      <w:r w:rsidR="00AA211E" w:rsidRPr="001806FC">
        <w:t>)</w:t>
      </w:r>
      <w:r w:rsidRPr="001806FC">
        <w:t xml:space="preserve"> müssen diese </w:t>
      </w:r>
      <w:r w:rsidR="00AA211E" w:rsidRPr="001806FC">
        <w:t xml:space="preserve">mit ihren technischen Daten in Anlage 2d dokumentiert werden. </w:t>
      </w:r>
      <w:r w:rsidR="00C34F44" w:rsidRPr="001806FC">
        <w:t xml:space="preserve">Hierzu müssen die Tabellenblätter </w:t>
      </w:r>
      <w:r w:rsidR="00AA211E" w:rsidRPr="001806FC">
        <w:rPr>
          <w:i/>
        </w:rPr>
        <w:t>d.</w:t>
      </w:r>
      <w:r w:rsidR="00AA211E" w:rsidRPr="001806FC">
        <w:t xml:space="preserve"> </w:t>
      </w:r>
      <w:r w:rsidR="00C34F44" w:rsidRPr="001806FC">
        <w:rPr>
          <w:i/>
        </w:rPr>
        <w:t>PDUs</w:t>
      </w:r>
      <w:r w:rsidR="00C34F44" w:rsidRPr="001806FC">
        <w:t xml:space="preserve"> </w:t>
      </w:r>
      <w:r w:rsidR="00D20545" w:rsidRPr="001806FC">
        <w:t>(Tabellenbl</w:t>
      </w:r>
      <w:r w:rsidR="00044B0B">
        <w:t xml:space="preserve">att </w:t>
      </w:r>
      <w:r w:rsidR="00D20545" w:rsidRPr="001806FC">
        <w:t xml:space="preserve">2d </w:t>
      </w:r>
      <w:r w:rsidR="00C34F44" w:rsidRPr="001806FC">
        <w:t xml:space="preserve">der </w:t>
      </w:r>
      <w:r w:rsidR="00AA211E" w:rsidRPr="001806FC">
        <w:t xml:space="preserve">vorliegenden </w:t>
      </w:r>
      <w:r w:rsidR="00C34F44" w:rsidRPr="001806FC">
        <w:t>Tabellenkalkulations-Datei</w:t>
      </w:r>
      <w:r w:rsidR="00D20545" w:rsidRPr="001806FC">
        <w:t>)</w:t>
      </w:r>
      <w:r w:rsidR="00C34F44" w:rsidRPr="001806FC">
        <w:t xml:space="preserve"> dem Bericht als ausgedruckte Anlage beigefügt werden.</w:t>
      </w:r>
    </w:p>
    <w:p w:rsidR="004A026F" w:rsidRPr="001806FC" w:rsidRDefault="004A026F" w:rsidP="004A026F">
      <w:pPr>
        <w:pStyle w:val="berschrift2"/>
      </w:pPr>
      <w:bookmarkStart w:id="132" w:name="_Toc23848102"/>
      <w:bookmarkStart w:id="133" w:name="_Ref24458064"/>
      <w:bookmarkStart w:id="134" w:name="_Ref24458070"/>
      <w:bookmarkStart w:id="135" w:name="_Ref24458127"/>
      <w:bookmarkStart w:id="136" w:name="_Toc72234116"/>
      <w:r>
        <w:lastRenderedPageBreak/>
        <w:t>Flächeneffizienz</w:t>
      </w:r>
      <w:bookmarkEnd w:id="132"/>
      <w:bookmarkEnd w:id="133"/>
      <w:bookmarkEnd w:id="134"/>
      <w:bookmarkEnd w:id="135"/>
      <w:bookmarkEnd w:id="136"/>
    </w:p>
    <w:p w:rsidR="004A026F" w:rsidRDefault="004A026F" w:rsidP="004A026F">
      <w:r>
        <w:t>Als Beitrag zur Reduzierung der Flächenversiegelung soll das Rechenzentrum eine möglichst hohe Flächeneffizienz aufweisen. Der Antragsteller nennt als Information zu seiner Flächeneffizienz folgende Kennwerte:</w:t>
      </w:r>
    </w:p>
    <w:p w:rsidR="004A026F" w:rsidRPr="001806FC" w:rsidRDefault="004A026F" w:rsidP="004A026F">
      <w:pPr>
        <w:pStyle w:val="Beschriftung"/>
        <w:keepNext/>
      </w:pPr>
      <w:r w:rsidRPr="001806FC">
        <w:t xml:space="preserve">Tabelle </w:t>
      </w:r>
      <w:fldSimple w:instr=" SEQ Tabelle \* ARABIC ">
        <w:r w:rsidR="009A3B0A">
          <w:rPr>
            <w:noProof/>
          </w:rPr>
          <w:t>4</w:t>
        </w:r>
      </w:fldSimple>
      <w:r w:rsidRPr="001806FC">
        <w:tab/>
        <w:t xml:space="preserve">Dokumentation der </w:t>
      </w:r>
      <w:r>
        <w:t>Kennwerte zur Flächeneffizienz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2946"/>
      </w:tblGrid>
      <w:tr w:rsidR="004A026F" w:rsidRPr="001806FC" w:rsidTr="00803F1B">
        <w:trPr>
          <w:trHeight w:val="482"/>
        </w:trPr>
        <w:tc>
          <w:tcPr>
            <w:tcW w:w="9180" w:type="dxa"/>
            <w:gridSpan w:val="2"/>
            <w:shd w:val="clear" w:color="auto" w:fill="C6D9F1" w:themeFill="text2" w:themeFillTint="33"/>
          </w:tcPr>
          <w:p w:rsidR="004A026F" w:rsidRPr="001806FC" w:rsidRDefault="004A026F" w:rsidP="00803F1B">
            <w:pPr>
              <w:keepNext/>
              <w:keepLines/>
              <w:overflowPunct w:val="0"/>
              <w:autoSpaceDE w:val="0"/>
              <w:autoSpaceDN w:val="0"/>
              <w:adjustRightInd w:val="0"/>
              <w:spacing w:before="120" w:after="120" w:line="288" w:lineRule="auto"/>
              <w:textAlignment w:val="baseline"/>
              <w:rPr>
                <w:b/>
                <w:lang w:val="en-US"/>
              </w:rPr>
            </w:pPr>
            <w:r w:rsidRPr="004A026F">
              <w:rPr>
                <w:b/>
                <w:lang w:val="en-US"/>
              </w:rPr>
              <w:t>Kennwerte zur Flächeneffizienz</w:t>
            </w:r>
          </w:p>
        </w:tc>
      </w:tr>
      <w:tr w:rsidR="004A026F" w:rsidRPr="001806FC" w:rsidTr="00E6663B">
        <w:tc>
          <w:tcPr>
            <w:tcW w:w="6204" w:type="dxa"/>
            <w:shd w:val="clear" w:color="auto" w:fill="auto"/>
          </w:tcPr>
          <w:p w:rsidR="004A026F" w:rsidRPr="001806FC" w:rsidRDefault="004A026F" w:rsidP="00E6663B">
            <w:pPr>
              <w:keepNext/>
              <w:keepLines/>
              <w:overflowPunct w:val="0"/>
              <w:autoSpaceDE w:val="0"/>
              <w:autoSpaceDN w:val="0"/>
              <w:adjustRightInd w:val="0"/>
              <w:spacing w:before="120" w:after="120" w:line="288" w:lineRule="auto"/>
              <w:ind w:left="284"/>
              <w:jc w:val="left"/>
              <w:textAlignment w:val="baseline"/>
            </w:pPr>
            <w:r>
              <w:t>IT-Nennleistung pro Quadratmeter Bruttogrundfläche</w:t>
            </w:r>
          </w:p>
        </w:tc>
        <w:tc>
          <w:tcPr>
            <w:tcW w:w="2976" w:type="dxa"/>
            <w:shd w:val="clear" w:color="auto" w:fill="auto"/>
          </w:tcPr>
          <w:p w:rsidR="004A026F" w:rsidRPr="001806FC" w:rsidRDefault="004A026F" w:rsidP="00803F1B">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r>
              <w:t>kW</w:t>
            </w:r>
            <w:r w:rsidRPr="00E6663B">
              <w:rPr>
                <w:vertAlign w:val="subscript"/>
              </w:rPr>
              <w:t>el</w:t>
            </w:r>
            <w:r>
              <w:t>/m²</w:t>
            </w:r>
            <w:r w:rsidRPr="00E6663B">
              <w:rPr>
                <w:vertAlign w:val="subscript"/>
              </w:rPr>
              <w:t>BGF</w:t>
            </w:r>
            <w:r w:rsidRPr="001806FC">
              <w:t>)</w:t>
            </w:r>
          </w:p>
        </w:tc>
      </w:tr>
      <w:tr w:rsidR="004A026F" w:rsidRPr="001806FC" w:rsidTr="00E6663B">
        <w:tc>
          <w:tcPr>
            <w:tcW w:w="6204" w:type="dxa"/>
            <w:shd w:val="clear" w:color="auto" w:fill="auto"/>
          </w:tcPr>
          <w:p w:rsidR="004A026F" w:rsidRPr="001806FC" w:rsidRDefault="004A026F" w:rsidP="00E6663B">
            <w:pPr>
              <w:keepNext/>
              <w:keepLines/>
              <w:overflowPunct w:val="0"/>
              <w:autoSpaceDE w:val="0"/>
              <w:autoSpaceDN w:val="0"/>
              <w:adjustRightInd w:val="0"/>
              <w:spacing w:before="120" w:after="120" w:line="288" w:lineRule="auto"/>
              <w:ind w:left="284"/>
              <w:jc w:val="left"/>
              <w:textAlignment w:val="baseline"/>
            </w:pPr>
            <w:r>
              <w:t xml:space="preserve">IT-Nennleistung pro Quadratmeter Grundfläche </w:t>
            </w:r>
            <w:r>
              <w:br/>
              <w:t>(bebaute Fläche)</w:t>
            </w:r>
          </w:p>
        </w:tc>
        <w:tc>
          <w:tcPr>
            <w:tcW w:w="2976" w:type="dxa"/>
            <w:shd w:val="clear" w:color="auto" w:fill="auto"/>
          </w:tcPr>
          <w:p w:rsidR="004A026F" w:rsidRPr="001806FC" w:rsidRDefault="004A026F" w:rsidP="00E6663B">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t xml:space="preserve"> (kW</w:t>
            </w:r>
            <w:r w:rsidRPr="001806FC">
              <w:rPr>
                <w:vertAlign w:val="subscript"/>
              </w:rPr>
              <w:t>el</w:t>
            </w:r>
            <w:r w:rsidRPr="001806FC">
              <w:t>/</w:t>
            </w:r>
            <w:r>
              <w:t>m²</w:t>
            </w:r>
            <w:r w:rsidRPr="00E6663B">
              <w:rPr>
                <w:vertAlign w:val="subscript"/>
              </w:rPr>
              <w:t>GF</w:t>
            </w:r>
            <w:r>
              <w:t>)</w:t>
            </w:r>
          </w:p>
        </w:tc>
      </w:tr>
    </w:tbl>
    <w:p w:rsidR="004A026F" w:rsidRDefault="004A026F" w:rsidP="004A026F"/>
    <w:p w:rsidR="004A026F" w:rsidRPr="00887008" w:rsidRDefault="004A026F" w:rsidP="004A026F">
      <w:pPr>
        <w:pStyle w:val="AufzhlungPunkt1"/>
      </w:pPr>
      <w:r w:rsidRPr="00887008">
        <w:rPr>
          <w:rStyle w:val="StandardfettnurWort"/>
        </w:rPr>
        <w:t>Bruttogrundfläche (BGF)</w:t>
      </w:r>
      <w:r w:rsidRPr="00887008">
        <w:t xml:space="preserve"> ist nach </w:t>
      </w:r>
      <w:r w:rsidRPr="00887008">
        <w:rPr>
          <w:rStyle w:val="StandardkursivnurWort"/>
        </w:rPr>
        <w:t>DIN 277-1 Grundflächen und Rauminhalte im Bauwesen - Teil 1: Hochbau</w:t>
      </w:r>
      <w:r w:rsidRPr="00887008">
        <w:t xml:space="preserve"> definiert als die Summe der Grundflächen aller Grundrissebenen eines Bauwerks über alle nutzbaren Stockwerke.</w:t>
      </w:r>
    </w:p>
    <w:p w:rsidR="004A026F" w:rsidRPr="00114467" w:rsidRDefault="004A026F" w:rsidP="004A026F">
      <w:pPr>
        <w:pStyle w:val="AufzhlungPunkt1"/>
      </w:pPr>
      <w:r>
        <w:rPr>
          <w:rStyle w:val="StandardfettnurWort"/>
        </w:rPr>
        <w:t>Grundfläche (GF)</w:t>
      </w:r>
      <w:r w:rsidRPr="00CB102E">
        <w:t xml:space="preserve"> </w:t>
      </w:r>
      <w:r>
        <w:t>ist</w:t>
      </w:r>
      <w:r w:rsidRPr="00CB102E">
        <w:t xml:space="preserve"> gleichzusetzen mit der „bebauten Fläche“.</w:t>
      </w:r>
      <w:r>
        <w:t xml:space="preserve"> </w:t>
      </w:r>
      <w:r w:rsidRPr="00CB102E">
        <w:t>Sie ist mit der Geschossfläche vergleichbar.</w:t>
      </w:r>
    </w:p>
    <w:p w:rsidR="004A026F" w:rsidRDefault="004A026F" w:rsidP="004A026F">
      <w:bookmarkStart w:id="137" w:name="_Toc399239526"/>
      <w:bookmarkStart w:id="138" w:name="_Ref389551404"/>
      <w:bookmarkStart w:id="139" w:name="_Ref390269070"/>
      <w:bookmarkStart w:id="140" w:name="_Ref390269669"/>
      <w:bookmarkStart w:id="141" w:name="_Toc24457744"/>
      <w:bookmarkStart w:id="142" w:name="_Toc24457793"/>
      <w:bookmarkStart w:id="143" w:name="_Toc24457748"/>
      <w:bookmarkStart w:id="144" w:name="_Toc24457797"/>
      <w:bookmarkStart w:id="145" w:name="_Toc536192822"/>
      <w:bookmarkStart w:id="146" w:name="_Toc536192871"/>
      <w:bookmarkEnd w:id="141"/>
      <w:bookmarkEnd w:id="142"/>
      <w:bookmarkEnd w:id="143"/>
      <w:bookmarkEnd w:id="144"/>
      <w:bookmarkEnd w:id="145"/>
      <w:bookmarkEnd w:id="146"/>
    </w:p>
    <w:p w:rsidR="004A026F" w:rsidRPr="001806FC" w:rsidRDefault="004A026F" w:rsidP="004A026F">
      <w:pPr>
        <w:keepNext/>
        <w:rPr>
          <w:b/>
        </w:rPr>
      </w:pPr>
      <w:r w:rsidRPr="001806FC">
        <w:rPr>
          <w:b/>
        </w:rPr>
        <w:t>Für die Fortführung dieses Berichts als „</w:t>
      </w:r>
      <w:r>
        <w:rPr>
          <w:b/>
        </w:rPr>
        <w:t>Engergieeffizienzbericht zur Abschlussevaluation</w:t>
      </w:r>
      <w:r w:rsidRPr="001806FC">
        <w:rPr>
          <w:b/>
        </w:rPr>
        <w:t xml:space="preserve">“ gilt: </w:t>
      </w:r>
    </w:p>
    <w:p w:rsidR="008704DD" w:rsidRPr="001806FC" w:rsidRDefault="008704DD" w:rsidP="00650615">
      <w:pPr>
        <w:pStyle w:val="berschrift2"/>
      </w:pPr>
      <w:bookmarkStart w:id="147" w:name="_Toc72234117"/>
      <w:r w:rsidRPr="001806FC">
        <w:t>Monitoring</w:t>
      </w:r>
      <w:r w:rsidR="00794E14" w:rsidRPr="001806FC">
        <w:t xml:space="preserve"> elektrischer Energie </w:t>
      </w:r>
      <w:r w:rsidR="003A2D77">
        <w:t>und Wasser</w:t>
      </w:r>
      <w:bookmarkEnd w:id="137"/>
      <w:bookmarkEnd w:id="147"/>
    </w:p>
    <w:p w:rsidR="00B64233" w:rsidRPr="001806FC" w:rsidRDefault="00B64233" w:rsidP="00B64233">
      <w:pPr>
        <w:pStyle w:val="berschrift3"/>
      </w:pPr>
      <w:bookmarkStart w:id="148" w:name="_Ref398900479"/>
      <w:r w:rsidRPr="001806FC">
        <w:t>Monitoring elektrische Energie</w:t>
      </w:r>
      <w:r w:rsidR="00DA34B3" w:rsidRPr="001806FC">
        <w:t xml:space="preserve"> </w:t>
      </w:r>
      <w:r w:rsidR="003A2D77">
        <w:t xml:space="preserve">und Wasser </w:t>
      </w:r>
      <w:r w:rsidR="00DA34B3" w:rsidRPr="001806FC">
        <w:t>(monatlich und jährlich)</w:t>
      </w:r>
      <w:bookmarkEnd w:id="148"/>
    </w:p>
    <w:p w:rsidR="006B6D54" w:rsidRPr="001806FC" w:rsidRDefault="006B6D54" w:rsidP="006B6D54">
      <w:pPr>
        <w:pStyle w:val="berschrift4"/>
      </w:pPr>
      <w:r w:rsidRPr="001806FC">
        <w:t xml:space="preserve">Monatliches </w:t>
      </w:r>
      <w:r w:rsidR="00AA211E" w:rsidRPr="001806FC">
        <w:t>Energie-</w:t>
      </w:r>
      <w:r w:rsidRPr="001806FC">
        <w:t>Monitoring</w:t>
      </w:r>
    </w:p>
    <w:p w:rsidR="00B64233" w:rsidRPr="001806FC" w:rsidRDefault="003465F6" w:rsidP="00B64233">
      <w:r w:rsidRPr="001806FC">
        <w:t xml:space="preserve">Für den Energieeffizienbericht müssen folgende Werte </w:t>
      </w:r>
      <w:r w:rsidR="006B6D54" w:rsidRPr="001806FC">
        <w:t>monatlich für die zurückliegenden 12</w:t>
      </w:r>
      <w:r w:rsidR="00044B0B">
        <w:t> </w:t>
      </w:r>
      <w:r w:rsidR="006B6D54" w:rsidRPr="001806FC">
        <w:t>Monate</w:t>
      </w:r>
      <w:r w:rsidR="002C1769" w:rsidRPr="001806FC">
        <w:t xml:space="preserve"> </w:t>
      </w:r>
      <w:r w:rsidR="006B6D54" w:rsidRPr="001806FC">
        <w:t xml:space="preserve">dokumentiert </w:t>
      </w:r>
      <w:r w:rsidR="002C1769" w:rsidRPr="001806FC">
        <w:t xml:space="preserve">werden (vgl. Anhang </w:t>
      </w:r>
      <w:r w:rsidR="00A52C08">
        <w:t>B</w:t>
      </w:r>
      <w:r w:rsidR="002C1769" w:rsidRPr="001806FC">
        <w:t xml:space="preserve">: Messkonzept der </w:t>
      </w:r>
      <w:r w:rsidR="0037202C">
        <w:t>Vergabekriterien</w:t>
      </w:r>
      <w:r w:rsidR="002C1769" w:rsidRPr="001806FC">
        <w:t>):</w:t>
      </w:r>
      <w:r w:rsidR="006B6D54" w:rsidRPr="001806FC">
        <w:t xml:space="preserve"> </w:t>
      </w:r>
    </w:p>
    <w:p w:rsidR="002C1769" w:rsidRPr="001806FC" w:rsidRDefault="002C1769" w:rsidP="00177E9B">
      <w:pPr>
        <w:numPr>
          <w:ilvl w:val="0"/>
          <w:numId w:val="45"/>
        </w:numPr>
      </w:pPr>
      <w:r w:rsidRPr="001806FC">
        <w:t>Strombedarf RZ gesamt (MP</w:t>
      </w:r>
      <w:r w:rsidR="00A52C08">
        <w:rPr>
          <w:vertAlign w:val="subscript"/>
        </w:rPr>
        <w:t>EVU</w:t>
      </w:r>
      <w:r w:rsidRPr="001806FC">
        <w:t xml:space="preserve"> + MP</w:t>
      </w:r>
      <w:r w:rsidRPr="001806FC">
        <w:rPr>
          <w:vertAlign w:val="subscript"/>
        </w:rPr>
        <w:t>EE</w:t>
      </w:r>
      <w:r w:rsidRPr="001806FC">
        <w:t>) [kWh</w:t>
      </w:r>
      <w:r w:rsidRPr="001806FC">
        <w:rPr>
          <w:vertAlign w:val="subscript"/>
        </w:rPr>
        <w:t>el</w:t>
      </w:r>
      <w:r w:rsidRPr="001806FC">
        <w:t>]</w:t>
      </w:r>
    </w:p>
    <w:p w:rsidR="002C1769" w:rsidRPr="001806FC" w:rsidRDefault="002C1769" w:rsidP="00177E9B">
      <w:pPr>
        <w:numPr>
          <w:ilvl w:val="0"/>
          <w:numId w:val="45"/>
        </w:numPr>
      </w:pPr>
      <w:r w:rsidRPr="001806FC">
        <w:t>Strombedarf IT (MP</w:t>
      </w:r>
      <w:r w:rsidRPr="001806FC">
        <w:rPr>
          <w:vertAlign w:val="subscript"/>
        </w:rPr>
        <w:t>IT2</w:t>
      </w:r>
      <w:r w:rsidRPr="001806FC">
        <w:t>) [kWh</w:t>
      </w:r>
      <w:r w:rsidRPr="001806FC">
        <w:rPr>
          <w:vertAlign w:val="subscript"/>
        </w:rPr>
        <w:t>el</w:t>
      </w:r>
      <w:r w:rsidRPr="001806FC">
        <w:t>]</w:t>
      </w:r>
    </w:p>
    <w:p w:rsidR="002C1769" w:rsidRPr="001806FC" w:rsidRDefault="002C1769" w:rsidP="00177E9B">
      <w:pPr>
        <w:numPr>
          <w:ilvl w:val="0"/>
          <w:numId w:val="45"/>
        </w:numPr>
      </w:pPr>
      <w:r w:rsidRPr="001806FC">
        <w:t>Strombedarf Kühlsystem (MP</w:t>
      </w:r>
      <w:r w:rsidRPr="001806FC">
        <w:rPr>
          <w:vertAlign w:val="subscript"/>
        </w:rPr>
        <w:t>KS</w:t>
      </w:r>
      <w:r w:rsidRPr="001806FC">
        <w:t>) [kWh</w:t>
      </w:r>
      <w:r w:rsidRPr="001806FC">
        <w:rPr>
          <w:vertAlign w:val="subscript"/>
        </w:rPr>
        <w:t>el</w:t>
      </w:r>
      <w:r w:rsidRPr="001806FC">
        <w:t>]</w:t>
      </w:r>
    </w:p>
    <w:p w:rsidR="002C1769" w:rsidRPr="001806FC" w:rsidRDefault="002C1769" w:rsidP="00177E9B">
      <w:pPr>
        <w:numPr>
          <w:ilvl w:val="0"/>
          <w:numId w:val="45"/>
        </w:numPr>
      </w:pPr>
      <w:r w:rsidRPr="001806FC">
        <w:t>Strombedarf Sonstiges (MP</w:t>
      </w:r>
      <w:r w:rsidRPr="001806FC">
        <w:rPr>
          <w:vertAlign w:val="subscript"/>
        </w:rPr>
        <w:t>S</w:t>
      </w:r>
      <w:r w:rsidR="00576319" w:rsidRPr="001806FC">
        <w:rPr>
          <w:vertAlign w:val="subscript"/>
        </w:rPr>
        <w:t>o</w:t>
      </w:r>
      <w:r w:rsidRPr="001806FC">
        <w:t>) [kWh</w:t>
      </w:r>
      <w:r w:rsidRPr="001806FC">
        <w:rPr>
          <w:vertAlign w:val="subscript"/>
        </w:rPr>
        <w:t>el</w:t>
      </w:r>
      <w:r w:rsidRPr="001806FC">
        <w:t>]</w:t>
      </w:r>
    </w:p>
    <w:p w:rsidR="000F51AA" w:rsidRDefault="002C1769" w:rsidP="00177E9B">
      <w:pPr>
        <w:numPr>
          <w:ilvl w:val="0"/>
          <w:numId w:val="45"/>
        </w:numPr>
      </w:pPr>
      <w:r w:rsidRPr="001806FC">
        <w:t>Kühllast RZ gesamt [kWh</w:t>
      </w:r>
      <w:r w:rsidRPr="001806FC">
        <w:rPr>
          <w:vertAlign w:val="subscript"/>
        </w:rPr>
        <w:t>th</w:t>
      </w:r>
      <w:r w:rsidRPr="001806FC">
        <w:t>]</w:t>
      </w:r>
    </w:p>
    <w:p w:rsidR="00044B0B" w:rsidRPr="00044B0B" w:rsidRDefault="00044B0B" w:rsidP="00177E9B">
      <w:pPr>
        <w:pStyle w:val="Listenabsatz"/>
        <w:numPr>
          <w:ilvl w:val="0"/>
          <w:numId w:val="45"/>
        </w:numPr>
      </w:pPr>
      <w:r w:rsidRPr="00044B0B">
        <w:rPr>
          <w:rFonts w:ascii="Arial" w:eastAsia="Times New Roman" w:hAnsi="Arial" w:cs="Arial"/>
          <w:lang w:eastAsia="de-DE"/>
        </w:rPr>
        <w:t>Wasserverbrauch RZ gesamt [m³] und Wasserqualität [Trinkwasser | Grauwasser | Regenwasser]</w:t>
      </w:r>
    </w:p>
    <w:p w:rsidR="000F51AA" w:rsidRPr="001806FC" w:rsidRDefault="002C1769" w:rsidP="00730F7F">
      <w:r w:rsidRPr="001806FC">
        <w:t xml:space="preserve">Die Dokumentation erfolgt in der </w:t>
      </w:r>
      <w:r w:rsidR="00AA211E" w:rsidRPr="001806FC">
        <w:t xml:space="preserve">vorliegenden </w:t>
      </w:r>
      <w:r w:rsidR="00416D2D" w:rsidRPr="001806FC">
        <w:t>Tabellenkalkulations</w:t>
      </w:r>
      <w:r w:rsidRPr="001806FC">
        <w:t>-</w:t>
      </w:r>
      <w:r w:rsidR="00416D2D" w:rsidRPr="001806FC">
        <w:t>Datei</w:t>
      </w:r>
      <w:r w:rsidR="00AA211E" w:rsidRPr="001806FC">
        <w:t>,</w:t>
      </w:r>
      <w:r w:rsidRPr="001806FC">
        <w:t xml:space="preserve"> die diesem Be</w:t>
      </w:r>
      <w:r w:rsidR="00416D2D" w:rsidRPr="001806FC">
        <w:t>richt als ausgedruckte Anlage 2e</w:t>
      </w:r>
      <w:r w:rsidRPr="001806FC">
        <w:t xml:space="preserve"> </w:t>
      </w:r>
      <w:r w:rsidR="0068170D">
        <w:t xml:space="preserve">(Monitoring Energie) </w:t>
      </w:r>
      <w:r w:rsidR="00D24134">
        <w:t>für die Spiegelstriche 1 bis 5 (Strombedarf und Kühllast) und Anlage 2g (</w:t>
      </w:r>
      <w:r w:rsidR="00D24134" w:rsidRPr="00D24134">
        <w:t>Kälteanlagen</w:t>
      </w:r>
      <w:r w:rsidR="00D24134">
        <w:t>)</w:t>
      </w:r>
      <w:r w:rsidR="00D24134" w:rsidRPr="00D24134">
        <w:t xml:space="preserve"> </w:t>
      </w:r>
      <w:r w:rsidR="00D24134">
        <w:t xml:space="preserve">für den Spiegelstrich 6 (Wasserverbrauch) </w:t>
      </w:r>
      <w:r w:rsidRPr="001806FC">
        <w:t xml:space="preserve">beigefügt werden </w:t>
      </w:r>
      <w:r w:rsidR="00D24134">
        <w:t>müssen</w:t>
      </w:r>
      <w:r w:rsidRPr="001806FC">
        <w:t>.</w:t>
      </w:r>
    </w:p>
    <w:p w:rsidR="006B6D54" w:rsidRPr="001806FC" w:rsidRDefault="006B6D54" w:rsidP="00730F7F"/>
    <w:p w:rsidR="006B6D54" w:rsidRPr="001806FC" w:rsidRDefault="006B6D54" w:rsidP="006B6D54">
      <w:pPr>
        <w:pStyle w:val="berschrift4"/>
      </w:pPr>
      <w:r w:rsidRPr="001806FC">
        <w:t>Jährliches Monitoring</w:t>
      </w:r>
    </w:p>
    <w:p w:rsidR="006B6D54" w:rsidRPr="001806FC" w:rsidRDefault="006B6D54" w:rsidP="006B6D54">
      <w:r w:rsidRPr="001806FC">
        <w:t xml:space="preserve">Folgende Ergebnisse des Monitorings sind jährlich, anhand von Zeitreihen in </w:t>
      </w:r>
      <w:r w:rsidR="00416D2D" w:rsidRPr="001806FC">
        <w:t>der nachfolgenden Tabelle dokumentiert</w:t>
      </w:r>
      <w:r w:rsidRPr="001806FC">
        <w:t>:</w:t>
      </w:r>
    </w:p>
    <w:p w:rsidR="006B6D54" w:rsidRPr="001806FC" w:rsidRDefault="006B6D54" w:rsidP="000F6653">
      <w:pPr>
        <w:numPr>
          <w:ilvl w:val="0"/>
          <w:numId w:val="24"/>
        </w:numPr>
      </w:pPr>
      <w:r w:rsidRPr="001806FC">
        <w:t xml:space="preserve">Strombedarf RZ gesamt, </w:t>
      </w:r>
    </w:p>
    <w:p w:rsidR="006B6D54" w:rsidRPr="001806FC" w:rsidRDefault="006B6D54" w:rsidP="000F6653">
      <w:pPr>
        <w:numPr>
          <w:ilvl w:val="0"/>
          <w:numId w:val="24"/>
        </w:numPr>
      </w:pPr>
      <w:r w:rsidRPr="001806FC">
        <w:t xml:space="preserve">Strombedarf IT, </w:t>
      </w:r>
    </w:p>
    <w:p w:rsidR="006B6D54" w:rsidRPr="001806FC" w:rsidRDefault="00152D52" w:rsidP="000F6653">
      <w:pPr>
        <w:numPr>
          <w:ilvl w:val="0"/>
          <w:numId w:val="24"/>
        </w:numPr>
      </w:pPr>
      <w:r>
        <w:t>P</w:t>
      </w:r>
      <w:r w:rsidR="006B6D54" w:rsidRPr="001806FC">
        <w:t>UE</w:t>
      </w:r>
      <w:r w:rsidR="003465F6" w:rsidRPr="001806FC">
        <w:t>,</w:t>
      </w:r>
    </w:p>
    <w:p w:rsidR="006B6D54" w:rsidRPr="001806FC" w:rsidRDefault="006B6D54" w:rsidP="000F6653">
      <w:pPr>
        <w:numPr>
          <w:ilvl w:val="0"/>
          <w:numId w:val="24"/>
        </w:numPr>
      </w:pPr>
      <w:r w:rsidRPr="001806FC">
        <w:t>JAZ</w:t>
      </w:r>
      <w:r w:rsidR="003465F6" w:rsidRPr="001806FC">
        <w:t>.</w:t>
      </w:r>
    </w:p>
    <w:p w:rsidR="000F51AA" w:rsidRPr="001806FC" w:rsidRDefault="006B6D54" w:rsidP="00416D2D">
      <w:pPr>
        <w:pStyle w:val="Beschriftung"/>
        <w:keepNext/>
      </w:pPr>
      <w:r w:rsidRPr="001806FC">
        <w:t>Dokumentation der wichtigsten Ergebnisse des jährlichen Energie Monitorings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1"/>
        <w:gridCol w:w="1226"/>
        <w:gridCol w:w="1819"/>
        <w:gridCol w:w="1836"/>
        <w:gridCol w:w="1245"/>
        <w:gridCol w:w="1176"/>
      </w:tblGrid>
      <w:tr w:rsidR="00442C4B" w:rsidRPr="001806FC" w:rsidTr="00177E9B">
        <w:tc>
          <w:tcPr>
            <w:tcW w:w="1812" w:type="dxa"/>
            <w:shd w:val="clear" w:color="auto" w:fill="C6D9F1" w:themeFill="text2" w:themeFillTint="33"/>
          </w:tcPr>
          <w:p w:rsidR="00442C4B" w:rsidRPr="001806FC" w:rsidRDefault="00442C4B" w:rsidP="00876424">
            <w:pPr>
              <w:keepNext/>
              <w:keepLines/>
              <w:spacing w:before="60"/>
              <w:jc w:val="left"/>
              <w:rPr>
                <w:b/>
                <w:sz w:val="20"/>
              </w:rPr>
            </w:pPr>
            <w:r w:rsidRPr="001806FC">
              <w:rPr>
                <w:b/>
                <w:sz w:val="20"/>
              </w:rPr>
              <w:t xml:space="preserve">Jahr </w:t>
            </w:r>
          </w:p>
        </w:tc>
        <w:tc>
          <w:tcPr>
            <w:tcW w:w="1250" w:type="dxa"/>
            <w:shd w:val="clear" w:color="auto" w:fill="C6D9F1" w:themeFill="text2" w:themeFillTint="33"/>
          </w:tcPr>
          <w:p w:rsidR="00442C4B" w:rsidRPr="001806FC" w:rsidRDefault="00442C4B" w:rsidP="00876424">
            <w:pPr>
              <w:keepNext/>
              <w:keepLines/>
              <w:spacing w:before="60"/>
              <w:jc w:val="center"/>
              <w:rPr>
                <w:b/>
                <w:sz w:val="20"/>
              </w:rPr>
            </w:pPr>
            <w:r>
              <w:rPr>
                <w:b/>
                <w:sz w:val="20"/>
              </w:rPr>
              <w:t>Jahreszahl</w:t>
            </w:r>
          </w:p>
        </w:tc>
        <w:tc>
          <w:tcPr>
            <w:tcW w:w="1866" w:type="dxa"/>
            <w:shd w:val="clear" w:color="auto" w:fill="C6D9F1" w:themeFill="text2" w:themeFillTint="33"/>
          </w:tcPr>
          <w:p w:rsidR="00442C4B" w:rsidRPr="001806FC" w:rsidRDefault="00442C4B" w:rsidP="00876424">
            <w:pPr>
              <w:keepNext/>
              <w:keepLines/>
              <w:spacing w:before="60"/>
              <w:jc w:val="center"/>
              <w:rPr>
                <w:b/>
                <w:sz w:val="20"/>
              </w:rPr>
            </w:pPr>
            <w:r w:rsidRPr="001806FC">
              <w:rPr>
                <w:b/>
                <w:sz w:val="20"/>
              </w:rPr>
              <w:t>Strombedarf RZ gesamt</w:t>
            </w:r>
          </w:p>
        </w:tc>
        <w:tc>
          <w:tcPr>
            <w:tcW w:w="1884" w:type="dxa"/>
            <w:shd w:val="clear" w:color="auto" w:fill="C6D9F1" w:themeFill="text2" w:themeFillTint="33"/>
          </w:tcPr>
          <w:p w:rsidR="00442C4B" w:rsidRPr="001806FC" w:rsidRDefault="00442C4B" w:rsidP="00876424">
            <w:pPr>
              <w:keepNext/>
              <w:keepLines/>
              <w:spacing w:before="60"/>
              <w:jc w:val="center"/>
              <w:rPr>
                <w:b/>
                <w:sz w:val="20"/>
              </w:rPr>
            </w:pPr>
            <w:r w:rsidRPr="001806FC">
              <w:rPr>
                <w:b/>
                <w:sz w:val="20"/>
              </w:rPr>
              <w:t>Strombedarf IT</w:t>
            </w:r>
          </w:p>
        </w:tc>
        <w:tc>
          <w:tcPr>
            <w:tcW w:w="1270" w:type="dxa"/>
            <w:shd w:val="clear" w:color="auto" w:fill="C6D9F1" w:themeFill="text2" w:themeFillTint="33"/>
          </w:tcPr>
          <w:p w:rsidR="00442C4B" w:rsidRPr="001806FC" w:rsidRDefault="00442C4B" w:rsidP="00876424">
            <w:pPr>
              <w:keepNext/>
              <w:keepLines/>
              <w:spacing w:before="60"/>
              <w:jc w:val="center"/>
              <w:rPr>
                <w:b/>
                <w:sz w:val="20"/>
              </w:rPr>
            </w:pPr>
            <w:r>
              <w:rPr>
                <w:b/>
                <w:sz w:val="20"/>
              </w:rPr>
              <w:t>P</w:t>
            </w:r>
            <w:r w:rsidRPr="001806FC">
              <w:rPr>
                <w:b/>
                <w:sz w:val="20"/>
              </w:rPr>
              <w:t>UE</w:t>
            </w:r>
          </w:p>
        </w:tc>
        <w:tc>
          <w:tcPr>
            <w:tcW w:w="1197" w:type="dxa"/>
            <w:shd w:val="clear" w:color="auto" w:fill="C6D9F1" w:themeFill="text2" w:themeFillTint="33"/>
          </w:tcPr>
          <w:p w:rsidR="00442C4B" w:rsidRPr="001806FC" w:rsidRDefault="00442C4B" w:rsidP="00876424">
            <w:pPr>
              <w:keepNext/>
              <w:keepLines/>
              <w:spacing w:before="60"/>
              <w:jc w:val="center"/>
              <w:rPr>
                <w:b/>
                <w:sz w:val="20"/>
              </w:rPr>
            </w:pPr>
            <w:r w:rsidRPr="001806FC">
              <w:rPr>
                <w:b/>
                <w:sz w:val="20"/>
              </w:rPr>
              <w:t>JAZ</w:t>
            </w:r>
          </w:p>
        </w:tc>
      </w:tr>
      <w:tr w:rsidR="00442C4B" w:rsidRPr="001806FC" w:rsidTr="00177E9B">
        <w:tc>
          <w:tcPr>
            <w:tcW w:w="1812" w:type="dxa"/>
            <w:shd w:val="clear" w:color="auto" w:fill="auto"/>
          </w:tcPr>
          <w:p w:rsidR="00442C4B" w:rsidRPr="001806FC" w:rsidRDefault="00442C4B" w:rsidP="00876424">
            <w:pPr>
              <w:keepNext/>
              <w:keepLines/>
              <w:spacing w:before="60"/>
              <w:jc w:val="left"/>
            </w:pPr>
            <w:r w:rsidRPr="001806FC">
              <w:t xml:space="preserve">Jahr 0 </w:t>
            </w:r>
            <w:r>
              <w:br/>
            </w:r>
            <w:r w:rsidRPr="001806FC">
              <w:t>(Antragstellung)</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442C4B" w:rsidRPr="001806FC" w:rsidTr="00177E9B">
        <w:tc>
          <w:tcPr>
            <w:tcW w:w="1812" w:type="dxa"/>
            <w:shd w:val="clear" w:color="auto" w:fill="auto"/>
          </w:tcPr>
          <w:p w:rsidR="00442C4B" w:rsidRPr="001806FC" w:rsidRDefault="00442C4B" w:rsidP="00876424">
            <w:pPr>
              <w:keepNext/>
              <w:keepLines/>
              <w:spacing w:before="60"/>
              <w:jc w:val="left"/>
            </w:pPr>
            <w:r w:rsidRPr="001806FC">
              <w:t>Jahr 1</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442C4B" w:rsidRPr="001806FC" w:rsidTr="00177E9B">
        <w:tc>
          <w:tcPr>
            <w:tcW w:w="1812" w:type="dxa"/>
            <w:shd w:val="clear" w:color="auto" w:fill="auto"/>
          </w:tcPr>
          <w:p w:rsidR="00442C4B" w:rsidRPr="001806FC" w:rsidRDefault="00442C4B" w:rsidP="00876424">
            <w:pPr>
              <w:keepNext/>
              <w:keepLines/>
              <w:spacing w:before="60"/>
              <w:jc w:val="left"/>
            </w:pPr>
            <w:r w:rsidRPr="001806FC">
              <w:t>Jahr 2</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442C4B" w:rsidRPr="001806FC" w:rsidTr="00177E9B">
        <w:tc>
          <w:tcPr>
            <w:tcW w:w="1812" w:type="dxa"/>
            <w:shd w:val="clear" w:color="auto" w:fill="auto"/>
          </w:tcPr>
          <w:p w:rsidR="00442C4B" w:rsidRPr="001806FC" w:rsidRDefault="00442C4B" w:rsidP="00876424">
            <w:pPr>
              <w:keepNext/>
              <w:keepLines/>
              <w:spacing w:before="60"/>
              <w:jc w:val="left"/>
            </w:pPr>
            <w:r w:rsidRPr="001806FC">
              <w:t>... Jahr n</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bl>
    <w:p w:rsidR="00416D2D" w:rsidRPr="001806FC" w:rsidRDefault="00416D2D" w:rsidP="00730F7F"/>
    <w:p w:rsidR="004F359D" w:rsidRPr="001806FC" w:rsidRDefault="004F359D" w:rsidP="00650615">
      <w:pPr>
        <w:pStyle w:val="berschrift2"/>
      </w:pPr>
      <w:bookmarkStart w:id="149" w:name="_Toc399239527"/>
      <w:bookmarkStart w:id="150" w:name="_Ref398735166"/>
      <w:bookmarkStart w:id="151" w:name="_Ref398799610"/>
      <w:bookmarkStart w:id="152" w:name="_Toc72234118"/>
      <w:r w:rsidRPr="001806FC">
        <w:t>K</w:t>
      </w:r>
      <w:r w:rsidR="002B32C4" w:rsidRPr="001806FC">
        <w:t>ühlsystem</w:t>
      </w:r>
      <w:bookmarkEnd w:id="149"/>
      <w:bookmarkEnd w:id="152"/>
    </w:p>
    <w:p w:rsidR="004F359D" w:rsidRPr="001806FC" w:rsidRDefault="004F359D" w:rsidP="004F359D">
      <w:pPr>
        <w:pStyle w:val="berschrift3"/>
      </w:pPr>
      <w:bookmarkStart w:id="153" w:name="_Ref411249053"/>
      <w:bookmarkEnd w:id="138"/>
      <w:bookmarkEnd w:id="139"/>
      <w:bookmarkEnd w:id="140"/>
      <w:bookmarkEnd w:id="150"/>
      <w:bookmarkEnd w:id="151"/>
      <w:r w:rsidRPr="001806FC">
        <w:t>Allgemeine Angaben zu</w:t>
      </w:r>
      <w:r w:rsidR="002B32C4" w:rsidRPr="001806FC">
        <w:t>m</w:t>
      </w:r>
      <w:r w:rsidRPr="001806FC">
        <w:t xml:space="preserve"> </w:t>
      </w:r>
      <w:r w:rsidR="002B32C4" w:rsidRPr="001806FC">
        <w:t>Kühlsystem</w:t>
      </w:r>
      <w:bookmarkEnd w:id="153"/>
    </w:p>
    <w:p w:rsidR="004F359D" w:rsidRPr="001806FC" w:rsidRDefault="004F359D" w:rsidP="000F6653">
      <w:pPr>
        <w:numPr>
          <w:ilvl w:val="0"/>
          <w:numId w:val="19"/>
        </w:numPr>
      </w:pPr>
      <w:r w:rsidRPr="001806FC">
        <w:t>Wie wird die IT-Technik im Serverraum klimatisiert? (Bitte aus den folgenden Optionen auswählen, Mehrfachnennung möglich):</w:t>
      </w:r>
    </w:p>
    <w:p w:rsidR="004F359D" w:rsidRPr="001806FC" w:rsidRDefault="004F359D" w:rsidP="000F6653">
      <w:pPr>
        <w:numPr>
          <w:ilvl w:val="1"/>
          <w:numId w:val="19"/>
        </w:numPr>
        <w:tabs>
          <w:tab w:val="left" w:pos="425"/>
          <w:tab w:val="left" w:pos="709"/>
        </w:tabs>
      </w:pPr>
      <w:r w:rsidRPr="001806FC">
        <w:t xml:space="preserve">Die Luft des Serverraumes wird klimatisiert (Luftkonditionierung des Serverraumes): </w:t>
      </w:r>
      <w:r w:rsidRPr="001806FC">
        <w:fldChar w:fldCharType="begin">
          <w:ffData>
            <w:name w:val=""/>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 </w:t>
      </w:r>
    </w:p>
    <w:p w:rsidR="004F359D" w:rsidRPr="001806FC" w:rsidRDefault="004F359D" w:rsidP="004F359D">
      <w:pPr>
        <w:tabs>
          <w:tab w:val="left" w:pos="425"/>
          <w:tab w:val="left" w:pos="709"/>
        </w:tabs>
      </w:pPr>
      <w:r w:rsidRPr="001806FC">
        <w:sym w:font="Wingdings" w:char="F0F0"/>
      </w:r>
      <w:r w:rsidRPr="001806FC">
        <w:t xml:space="preserve"> </w:t>
      </w:r>
      <w:r w:rsidRPr="001806FC">
        <w:tab/>
        <w:t>Falls Ja, bitte geben Sie an, wie der Serverraum klimatisiert wird:</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Die Luft im Serverraum wird nur durch ULK klimatisiert.</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Die Luft im Serverraum wird nur durch </w:t>
      </w:r>
      <w:r w:rsidR="007718BA">
        <w:t>Direktverdampfer</w:t>
      </w:r>
      <w:r w:rsidRPr="001806FC">
        <w:t xml:space="preserve"> klimatisiert.</w:t>
      </w:r>
    </w:p>
    <w:p w:rsidR="004F359D" w:rsidRPr="001806FC" w:rsidRDefault="004F359D" w:rsidP="004F359D">
      <w:pPr>
        <w:tabs>
          <w:tab w:val="left" w:pos="1701"/>
        </w:tabs>
        <w:ind w:left="1701" w:hanging="567"/>
      </w:pPr>
      <w:r w:rsidRPr="001806FC">
        <w:fldChar w:fldCharType="begin">
          <w:ffData>
            <w:name w:val="Kontrollkästchen4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Beides: Die Luft im Serverraum wird durch </w:t>
      </w:r>
      <w:r w:rsidR="00075350">
        <w:t>Direktverdampfer</w:t>
      </w:r>
      <w:r w:rsidRPr="001806FC">
        <w:t xml:space="preserve"> </w:t>
      </w:r>
      <w:r w:rsidRPr="001806FC">
        <w:rPr>
          <w:u w:val="single"/>
        </w:rPr>
        <w:t>und</w:t>
      </w:r>
      <w:r w:rsidRPr="001806FC">
        <w:t xml:space="preserve"> ULK klimatisiert.</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Sonstiges: </w:t>
      </w:r>
      <w:r w:rsidRPr="001806FC">
        <w:fldChar w:fldCharType="begin">
          <w:ffData>
            <w:name w:val="Text2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0F6653">
      <w:pPr>
        <w:numPr>
          <w:ilvl w:val="1"/>
          <w:numId w:val="19"/>
        </w:numPr>
        <w:tabs>
          <w:tab w:val="left" w:pos="425"/>
          <w:tab w:val="left" w:pos="709"/>
        </w:tabs>
      </w:pPr>
      <w:r w:rsidRPr="001806FC">
        <w:t xml:space="preserve">Einzelne Racks werden direkt/extra klimatisiert: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w:t>
      </w:r>
    </w:p>
    <w:p w:rsidR="004F359D" w:rsidRPr="001806FC" w:rsidRDefault="004F359D" w:rsidP="000F6653">
      <w:pPr>
        <w:numPr>
          <w:ilvl w:val="1"/>
          <w:numId w:val="19"/>
        </w:numPr>
        <w:tabs>
          <w:tab w:val="left" w:pos="425"/>
          <w:tab w:val="left" w:pos="709"/>
        </w:tabs>
      </w:pPr>
      <w:r w:rsidRPr="001806FC">
        <w:t xml:space="preserve">Beides: Einzelne Racks </w:t>
      </w:r>
      <w:r w:rsidRPr="001806FC">
        <w:rPr>
          <w:u w:val="single"/>
        </w:rPr>
        <w:t>und</w:t>
      </w:r>
      <w:r w:rsidRPr="001806FC">
        <w:t xml:space="preserve"> der gesamte Serverraum werden klimatisiert:</w:t>
      </w:r>
      <w:r w:rsidR="00222FA5" w:rsidRPr="001806FC">
        <w:br/>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00222FA5" w:rsidRPr="001806FC">
        <w:t>    </w:t>
      </w:r>
      <w:r w:rsidRPr="001806FC">
        <w:t>(Ja/Nein)</w:t>
      </w:r>
    </w:p>
    <w:p w:rsidR="004F359D" w:rsidRPr="001806FC" w:rsidRDefault="004F359D" w:rsidP="000F6653">
      <w:pPr>
        <w:numPr>
          <w:ilvl w:val="1"/>
          <w:numId w:val="19"/>
        </w:numPr>
        <w:tabs>
          <w:tab w:val="left" w:pos="425"/>
          <w:tab w:val="left" w:pos="709"/>
        </w:tabs>
      </w:pPr>
      <w:r w:rsidRPr="001806FC">
        <w:lastRenderedPageBreak/>
        <w:t xml:space="preserve">Sonstiges (bitte spezifizieren, z.B. „direkte Freie Kühlung mit der Außenluft“ oder „direkte CPU-Kühlung“): </w:t>
      </w:r>
      <w:r w:rsidRPr="001806FC">
        <w:fldChar w:fldCharType="begin">
          <w:ffData>
            <w:name w:val="Text27"/>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0F6653">
      <w:pPr>
        <w:numPr>
          <w:ilvl w:val="1"/>
          <w:numId w:val="19"/>
        </w:numPr>
        <w:tabs>
          <w:tab w:val="left" w:pos="425"/>
          <w:tab w:val="left" w:pos="709"/>
        </w:tabs>
      </w:pPr>
      <w:r w:rsidRPr="001806FC">
        <w:t xml:space="preserve">Welche </w:t>
      </w:r>
      <w:r w:rsidR="0036604F">
        <w:t xml:space="preserve">gemessene </w:t>
      </w:r>
      <w:r w:rsidRPr="001806FC">
        <w:t xml:space="preserve">Temperatur hat die Zuluft an den Umluftklimageräte </w:t>
      </w:r>
      <w:r w:rsidR="0036604F" w:rsidRPr="001806FC">
        <w:fldChar w:fldCharType="begin">
          <w:ffData>
            <w:name w:val="Text28"/>
            <w:enabled/>
            <w:calcOnExit w:val="0"/>
            <w:textInput/>
          </w:ffData>
        </w:fldChar>
      </w:r>
      <w:r w:rsidR="0036604F" w:rsidRPr="001806FC">
        <w:instrText xml:space="preserve"> FORMTEXT </w:instrText>
      </w:r>
      <w:r w:rsidR="0036604F"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36604F" w:rsidRPr="001806FC">
        <w:fldChar w:fldCharType="end"/>
      </w:r>
      <w:r w:rsidR="0036604F" w:rsidRPr="001806FC">
        <w:t xml:space="preserve">°C </w:t>
      </w:r>
      <w:r w:rsidRPr="001806FC">
        <w:t xml:space="preserve">und/ oder </w:t>
      </w:r>
      <w:r w:rsidR="00075350">
        <w:t>Direktverdampfer</w:t>
      </w:r>
      <w:r w:rsidRPr="001806FC">
        <w:t xml:space="preserve">)? </w:t>
      </w:r>
      <w:r w:rsidRPr="001806FC">
        <w:fldChar w:fldCharType="begin">
          <w:ffData>
            <w:name w:val="Text28"/>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r w:rsidR="0072270D">
        <w:t xml:space="preserve"> u/o </w:t>
      </w:r>
      <w:r w:rsidR="00FC465A">
        <w:t>Inlet-System</w:t>
      </w:r>
      <w:r w:rsidR="0072270D" w:rsidRPr="001806FC">
        <w:fldChar w:fldCharType="begin">
          <w:ffData>
            <w:name w:val="Text28"/>
            <w:enabled/>
            <w:calcOnExit w:val="0"/>
            <w:textInput/>
          </w:ffData>
        </w:fldChar>
      </w:r>
      <w:r w:rsidR="0072270D" w:rsidRPr="001806FC">
        <w:instrText xml:space="preserve"> FORMTEXT </w:instrText>
      </w:r>
      <w:r w:rsidR="0072270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72270D" w:rsidRPr="001806FC">
        <w:fldChar w:fldCharType="end"/>
      </w:r>
      <w:r w:rsidR="0072270D" w:rsidRPr="001806FC">
        <w:t>°C</w:t>
      </w:r>
      <w:r w:rsidR="0072270D">
        <w:t xml:space="preserve"> </w:t>
      </w:r>
    </w:p>
    <w:p w:rsidR="004F359D" w:rsidRPr="001806FC" w:rsidRDefault="004F359D" w:rsidP="000F6653">
      <w:pPr>
        <w:numPr>
          <w:ilvl w:val="1"/>
          <w:numId w:val="19"/>
        </w:numPr>
        <w:tabs>
          <w:tab w:val="left" w:pos="425"/>
          <w:tab w:val="left" w:pos="709"/>
        </w:tabs>
      </w:pPr>
      <w:r w:rsidRPr="001806FC">
        <w:t xml:space="preserve">Welche </w:t>
      </w:r>
      <w:r w:rsidR="0036604F">
        <w:t xml:space="preserve">gemessene </w:t>
      </w:r>
      <w:r w:rsidRPr="001806FC">
        <w:t xml:space="preserve">Temperatur hat die Abluft an den Umluftklimageräte </w:t>
      </w:r>
      <w:r w:rsidR="0036604F" w:rsidRPr="001806FC">
        <w:fldChar w:fldCharType="begin">
          <w:ffData>
            <w:name w:val="Text28"/>
            <w:enabled/>
            <w:calcOnExit w:val="0"/>
            <w:textInput/>
          </w:ffData>
        </w:fldChar>
      </w:r>
      <w:r w:rsidR="0036604F" w:rsidRPr="001806FC">
        <w:instrText xml:space="preserve"> FORMTEXT </w:instrText>
      </w:r>
      <w:r w:rsidR="0036604F"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36604F" w:rsidRPr="001806FC">
        <w:fldChar w:fldCharType="end"/>
      </w:r>
      <w:r w:rsidR="0036604F" w:rsidRPr="001806FC">
        <w:t xml:space="preserve">°C </w:t>
      </w:r>
      <w:r w:rsidRPr="001806FC">
        <w:t xml:space="preserve">und/ oder </w:t>
      </w:r>
      <w:r w:rsidR="00075350">
        <w:t>Direktverdampfer</w:t>
      </w:r>
      <w:r w:rsidRPr="001806FC">
        <w:t xml:space="preserve">)? </w:t>
      </w:r>
      <w:r w:rsidRPr="001806FC">
        <w:fldChar w:fldCharType="begin">
          <w:ffData>
            <w:name w:val="Text29"/>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r w:rsidR="0072270D" w:rsidRPr="0072270D">
        <w:t xml:space="preserve"> </w:t>
      </w:r>
      <w:r w:rsidR="0072270D">
        <w:t>u/o Inletsystem</w:t>
      </w:r>
      <w:r w:rsidR="0072270D" w:rsidRPr="001806FC">
        <w:fldChar w:fldCharType="begin">
          <w:ffData>
            <w:name w:val="Text28"/>
            <w:enabled/>
            <w:calcOnExit w:val="0"/>
            <w:textInput/>
          </w:ffData>
        </w:fldChar>
      </w:r>
      <w:r w:rsidR="0072270D" w:rsidRPr="001806FC">
        <w:instrText xml:space="preserve"> FORMTEXT </w:instrText>
      </w:r>
      <w:r w:rsidR="0072270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72270D" w:rsidRPr="001806FC">
        <w:fldChar w:fldCharType="end"/>
      </w:r>
      <w:r w:rsidR="0072270D" w:rsidRPr="001806FC">
        <w:t>°C</w:t>
      </w:r>
    </w:p>
    <w:p w:rsidR="004F359D" w:rsidRDefault="004F359D" w:rsidP="000F6653">
      <w:pPr>
        <w:numPr>
          <w:ilvl w:val="1"/>
          <w:numId w:val="19"/>
        </w:numPr>
        <w:tabs>
          <w:tab w:val="left" w:pos="425"/>
          <w:tab w:val="left" w:pos="709"/>
        </w:tabs>
      </w:pPr>
      <w:r w:rsidRPr="001806FC">
        <w:t xml:space="preserve">Bitte geben Sie für jede/s ULK bzw. </w:t>
      </w:r>
      <w:r w:rsidR="00075350">
        <w:t>Direktverdampfer</w:t>
      </w:r>
      <w:r w:rsidRPr="001806FC">
        <w:t xml:space="preserve"> im RZ an:</w:t>
      </w:r>
    </w:p>
    <w:p w:rsidR="009A60EB" w:rsidRDefault="009A60EB" w:rsidP="009A60EB">
      <w:pPr>
        <w:tabs>
          <w:tab w:val="left" w:pos="425"/>
          <w:tab w:val="left" w:pos="709"/>
        </w:tabs>
        <w:ind w:left="425"/>
      </w:pPr>
    </w:p>
    <w:p w:rsidR="009A60EB" w:rsidRDefault="009A60EB" w:rsidP="009A60EB">
      <w:pPr>
        <w:tabs>
          <w:tab w:val="left" w:pos="425"/>
          <w:tab w:val="left" w:pos="709"/>
        </w:tabs>
        <w:ind w:left="425"/>
      </w:pPr>
    </w:p>
    <w:p w:rsidR="00017A30" w:rsidRDefault="009A60EB" w:rsidP="00FC465A">
      <w:pPr>
        <w:keepNext/>
        <w:tabs>
          <w:tab w:val="left" w:pos="425"/>
          <w:tab w:val="left" w:pos="709"/>
        </w:tabs>
        <w:spacing w:before="240" w:after="240"/>
        <w:ind w:left="425"/>
      </w:pPr>
      <w:r>
        <w:lastRenderedPageBreak/>
        <w:t>F</w:t>
      </w:r>
      <w:r w:rsidR="00982544">
        <w:t>ür Umluftklimageräte (ULK):</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C535B9" w:rsidRDefault="00982544" w:rsidP="00C535B9">
            <w:pPr>
              <w:keepNext/>
              <w:keepLines/>
              <w:spacing w:before="40" w:after="40" w:line="240" w:lineRule="auto"/>
              <w:jc w:val="left"/>
              <w:rPr>
                <w:b/>
                <w:sz w:val="20"/>
                <w:szCs w:val="20"/>
              </w:rPr>
            </w:pPr>
            <w:r w:rsidRPr="00FC465A">
              <w:rPr>
                <w:b/>
                <w:sz w:val="20"/>
              </w:rPr>
              <w:t>Laufende Nummer</w:t>
            </w: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Anzahl der Anlagen dieses Typs</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bookmarkStart w:id="154" w:name="_GoBack"/>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bookmarkEnd w:id="154"/>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Hersteller</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Modellbezeichnung</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Nennleistung (kW</w:t>
            </w:r>
            <w:r w:rsidRPr="00FC465A">
              <w:rPr>
                <w:sz w:val="20"/>
                <w:vertAlign w:val="subscript"/>
              </w:rPr>
              <w:t>el</w:t>
            </w:r>
            <w:r w:rsidRPr="00FC465A">
              <w:rPr>
                <w:sz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Nennleistung (kW</w:t>
            </w:r>
            <w:r w:rsidRPr="00FC465A">
              <w:rPr>
                <w:sz w:val="20"/>
                <w:vertAlign w:val="subscript"/>
              </w:rPr>
              <w:t>th</w:t>
            </w:r>
            <w:r w:rsidRPr="00FC465A">
              <w:rPr>
                <w:sz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C535B9">
              <w:rPr>
                <w:sz w:val="20"/>
              </w:rPr>
              <w:t>Auslegungstemperatur</w:t>
            </w:r>
            <w:r>
              <w:rPr>
                <w:rStyle w:val="Funotenzeichen"/>
              </w:rPr>
              <w:footnoteReference w:id="2"/>
            </w:r>
            <w:r w:rsidRPr="00C535B9">
              <w:rPr>
                <w:sz w:val="20"/>
              </w:rPr>
              <w:t xml:space="preserve"> </w:t>
            </w:r>
            <w:r w:rsidRPr="00FC465A">
              <w:rPr>
                <w:sz w:val="20"/>
              </w:rPr>
              <w:t xml:space="preserve">Abluft </w:t>
            </w:r>
            <w:r>
              <w:rPr>
                <w:sz w:val="20"/>
              </w:rPr>
              <w:t>(</w:t>
            </w:r>
            <w:r w:rsidRPr="00FC465A">
              <w:rPr>
                <w:sz w:val="20"/>
              </w:rPr>
              <w:t>°C)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C535B9">
              <w:rPr>
                <w:sz w:val="20"/>
              </w:rPr>
              <w:t xml:space="preserve">Auslegungstemperatur </w:t>
            </w:r>
            <w:r w:rsidRPr="00FC465A">
              <w:rPr>
                <w:sz w:val="20"/>
              </w:rPr>
              <w:t xml:space="preserve">Zuluft </w:t>
            </w:r>
            <w:r>
              <w:rPr>
                <w:sz w:val="20"/>
              </w:rPr>
              <w:t>(</w:t>
            </w:r>
            <w:r w:rsidRPr="00FC465A">
              <w:rPr>
                <w:sz w:val="20"/>
              </w:rPr>
              <w:t>°C)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Max. Volumenstrom unter Auslegungsbedingung (m</w:t>
            </w:r>
            <w:r>
              <w:rPr>
                <w:sz w:val="20"/>
              </w:rPr>
              <w:t>³</w:t>
            </w:r>
            <w:r w:rsidRPr="00FC465A">
              <w:rPr>
                <w:sz w:val="20"/>
              </w:rPr>
              <w:t>/h)</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C535B9">
            <w:pPr>
              <w:keepNext/>
              <w:keepLines/>
              <w:spacing w:before="40" w:after="40" w:line="240" w:lineRule="auto"/>
              <w:jc w:val="left"/>
              <w:rPr>
                <w:sz w:val="20"/>
                <w:szCs w:val="20"/>
              </w:rPr>
            </w:pPr>
            <w:r w:rsidRPr="00FC465A">
              <w:rPr>
                <w:sz w:val="20"/>
              </w:rPr>
              <w:t>Drehzahl der Lüfter regelbar? (Ja/Nein)</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C535B9" w:rsidRDefault="00982544" w:rsidP="00C535B9">
      <w:pPr>
        <w:keepNext/>
        <w:tabs>
          <w:tab w:val="left" w:pos="425"/>
          <w:tab w:val="left" w:pos="709"/>
        </w:tabs>
        <w:spacing w:before="240" w:after="240"/>
        <w:ind w:left="425"/>
      </w:pPr>
      <w:r>
        <w:t>Für Direktverdampfer (Splitgeräte):</w:t>
      </w:r>
      <w:r w:rsidR="00C535B9" w:rsidRPr="00C535B9">
        <w:t xml:space="preserve">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A54E91" w:rsidRDefault="00982544" w:rsidP="00982544">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Datum der Inbetriebnahme</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Anzahl der Anlagen dieses Typs</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Hersteller</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Modellbezeichnung</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Nennleistung (kW</w:t>
            </w:r>
            <w:r>
              <w:rPr>
                <w:sz w:val="20"/>
                <w:szCs w:val="20"/>
                <w:vertAlign w:val="subscript"/>
              </w:rPr>
              <w:t>el</w:t>
            </w:r>
            <w:r>
              <w:rPr>
                <w:sz w:val="20"/>
                <w:szCs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Nennleistung (kW</w:t>
            </w:r>
            <w:r>
              <w:rPr>
                <w:sz w:val="20"/>
                <w:szCs w:val="20"/>
                <w:vertAlign w:val="subscript"/>
              </w:rPr>
              <w:t>th</w:t>
            </w:r>
            <w:r>
              <w:rPr>
                <w:sz w:val="20"/>
                <w:szCs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C535B9">
            <w:pPr>
              <w:keepNext/>
              <w:keepLines/>
              <w:spacing w:before="40" w:after="40" w:line="240" w:lineRule="auto"/>
              <w:rPr>
                <w:sz w:val="20"/>
                <w:szCs w:val="20"/>
              </w:rPr>
            </w:pPr>
            <w:r>
              <w:rPr>
                <w:sz w:val="20"/>
                <w:szCs w:val="20"/>
              </w:rPr>
              <w:t>Auslegungstemperatur (Abluft in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Auslegungstemperatur (Zuluft in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Max. Volumenstrom unter Auslegungsbedingung (m</w:t>
            </w:r>
            <w:r>
              <w:rPr>
                <w:sz w:val="20"/>
                <w:szCs w:val="20"/>
                <w:vertAlign w:val="superscript"/>
              </w:rPr>
              <w:t>3</w:t>
            </w:r>
            <w:r>
              <w:rPr>
                <w:sz w:val="20"/>
                <w:szCs w:val="20"/>
              </w:rPr>
              <w:t>/h)</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Drehzahl der Lüfter regelbar? (Ja/Nein)</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Eingesetztes Kältemittel</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Kältemittelfüllmenge</w:t>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C535B9" w:rsidP="00C535B9">
            <w:pPr>
              <w:keepNext/>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131261">
              <w:fldChar w:fldCharType="separate"/>
            </w:r>
            <w:r w:rsidRPr="001806FC">
              <w:fldChar w:fldCharType="end"/>
            </w:r>
            <w:r>
              <w:t xml:space="preserve"> </w:t>
            </w:r>
            <w:r>
              <w:rPr>
                <w:sz w:val="20"/>
                <w:szCs w:val="20"/>
              </w:rPr>
              <w:t xml:space="preserve">EER/ </w:t>
            </w:r>
            <w:r w:rsidRPr="001806FC">
              <w:fldChar w:fldCharType="begin">
                <w:ffData>
                  <w:name w:val="Kontrollkästchen47"/>
                  <w:enabled/>
                  <w:calcOnExit w:val="0"/>
                  <w:checkBox>
                    <w:sizeAuto/>
                    <w:default w:val="0"/>
                  </w:checkBox>
                </w:ffData>
              </w:fldChar>
            </w:r>
            <w:r w:rsidRPr="001806FC">
              <w:instrText xml:space="preserve"> FORMCHECKBOX </w:instrText>
            </w:r>
            <w:r w:rsidR="00131261">
              <w:fldChar w:fldCharType="separate"/>
            </w:r>
            <w:r w:rsidRPr="001806FC">
              <w:fldChar w:fldCharType="end"/>
            </w:r>
            <w:r>
              <w:t xml:space="preserve"> </w:t>
            </w:r>
            <w:r>
              <w:rPr>
                <w:sz w:val="20"/>
                <w:szCs w:val="20"/>
              </w:rPr>
              <w:t>COP der Anlage</w:t>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017A30" w:rsidRPr="001806FC" w:rsidRDefault="00017A30" w:rsidP="004F359D">
      <w:pPr>
        <w:tabs>
          <w:tab w:val="left" w:pos="425"/>
          <w:tab w:val="left" w:pos="709"/>
        </w:tabs>
        <w:ind w:left="425"/>
      </w:pPr>
    </w:p>
    <w:p w:rsidR="004F359D" w:rsidRPr="001806FC" w:rsidRDefault="004F359D" w:rsidP="000F6653">
      <w:pPr>
        <w:keepNext/>
        <w:numPr>
          <w:ilvl w:val="1"/>
          <w:numId w:val="19"/>
        </w:numPr>
        <w:tabs>
          <w:tab w:val="left" w:pos="425"/>
          <w:tab w:val="left" w:pos="709"/>
        </w:tabs>
      </w:pPr>
      <w:r w:rsidRPr="001806FC">
        <w:t>Worüber erfolgt die Luftzufuhr im Serverraum/IKT-Raum?</w:t>
      </w:r>
    </w:p>
    <w:p w:rsidR="004F359D" w:rsidRPr="001806FC" w:rsidRDefault="004F359D" w:rsidP="004F359D">
      <w:pPr>
        <w:keepNext/>
        <w:tabs>
          <w:tab w:val="left" w:pos="1701"/>
        </w:tabs>
        <w:ind w:left="1134"/>
      </w:pPr>
      <w:r w:rsidRPr="001806FC">
        <w:fldChar w:fldCharType="begin">
          <w:ffData>
            <w:name w:val="Kontrollkästchen47"/>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Über einen Doppelboden</w:t>
      </w:r>
    </w:p>
    <w:p w:rsidR="004F359D" w:rsidRPr="001806FC" w:rsidRDefault="004F359D" w:rsidP="004F359D">
      <w:pPr>
        <w:tabs>
          <w:tab w:val="left" w:pos="1701"/>
        </w:tabs>
        <w:ind w:left="1134"/>
      </w:pPr>
      <w:r w:rsidRPr="001806FC">
        <w:fldChar w:fldCharType="begin">
          <w:ffData>
            <w:name w:val="Kontrollkästchen48"/>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Über einen Deckenauslass</w:t>
      </w:r>
    </w:p>
    <w:p w:rsidR="004F359D" w:rsidRPr="001806FC" w:rsidRDefault="004F359D" w:rsidP="004F359D">
      <w:pPr>
        <w:tabs>
          <w:tab w:val="left" w:pos="1701"/>
        </w:tabs>
        <w:ind w:left="1134"/>
      </w:pPr>
      <w:r w:rsidRPr="001806FC">
        <w:fldChar w:fldCharType="begin">
          <w:ffData>
            <w:name w:val="Kontrollkästchen49"/>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Über Inlet-Systeme zwischen den Racks</w:t>
      </w:r>
    </w:p>
    <w:p w:rsidR="004F359D" w:rsidRPr="001806FC" w:rsidRDefault="004F359D" w:rsidP="004F359D">
      <w:pPr>
        <w:tabs>
          <w:tab w:val="left" w:pos="1701"/>
        </w:tabs>
        <w:ind w:left="1134"/>
      </w:pPr>
      <w:r w:rsidRPr="001806FC">
        <w:fldChar w:fldCharType="begin">
          <w:ffData>
            <w:name w:val="Kontrollkästchen50"/>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Sonstiges: </w:t>
      </w:r>
      <w:r w:rsidRPr="001806FC">
        <w:fldChar w:fldCharType="begin">
          <w:ffData>
            <w:name w:val="Text3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0F6653">
      <w:pPr>
        <w:numPr>
          <w:ilvl w:val="1"/>
          <w:numId w:val="19"/>
        </w:numPr>
      </w:pPr>
      <w:r w:rsidRPr="001806FC">
        <w:t xml:space="preserve">Trennen Sie konsequent kalte und warme Luft?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w:t>
      </w:r>
    </w:p>
    <w:p w:rsidR="004F359D" w:rsidRPr="001806FC" w:rsidRDefault="004F359D" w:rsidP="004F359D">
      <w:pPr>
        <w:ind w:left="1134" w:hanging="567"/>
      </w:pPr>
      <w:r w:rsidRPr="001806FC">
        <w:lastRenderedPageBreak/>
        <w:sym w:font="Wingdings" w:char="F0F0"/>
      </w:r>
      <w:r w:rsidRPr="001806FC">
        <w:t xml:space="preserve"> </w:t>
      </w:r>
      <w:r w:rsidRPr="001806FC">
        <w:tab/>
        <w:t>Falls Ja, bitte auswählen:</w:t>
      </w:r>
    </w:p>
    <w:p w:rsidR="004F359D" w:rsidRPr="001806FC" w:rsidRDefault="004F359D" w:rsidP="004F359D">
      <w:pPr>
        <w:tabs>
          <w:tab w:val="left" w:pos="1701"/>
        </w:tabs>
        <w:ind w:left="1701" w:hanging="567"/>
      </w:pPr>
      <w:r w:rsidRPr="001806FC">
        <w:fldChar w:fldCharType="begin">
          <w:ffData>
            <w:name w:val="Kontrollkästchen51"/>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Die Racks sind nach dem Kalt-Warmgang-Prinzip aufgestellt aber nicht eingehaust.</w:t>
      </w:r>
    </w:p>
    <w:p w:rsidR="004F359D" w:rsidRPr="001806FC" w:rsidRDefault="004F359D" w:rsidP="004F359D">
      <w:pPr>
        <w:tabs>
          <w:tab w:val="left" w:pos="1701"/>
        </w:tabs>
        <w:ind w:left="1701" w:hanging="567"/>
      </w:pPr>
      <w:r w:rsidRPr="001806FC">
        <w:fldChar w:fldCharType="begin">
          <w:ffData>
            <w:name w:val="Kontrollkästchen52"/>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Die Racks sind nach dem Kalt-Warmgang-Prinzip aufgestellt und der Kaltgang oder Warmgang ist vollständig eingehaust.</w:t>
      </w:r>
    </w:p>
    <w:p w:rsidR="004F359D" w:rsidRPr="001806FC" w:rsidRDefault="004F359D" w:rsidP="004F359D">
      <w:pPr>
        <w:tabs>
          <w:tab w:val="left" w:pos="1701"/>
        </w:tabs>
        <w:ind w:left="1701" w:hanging="567"/>
      </w:pPr>
      <w:r w:rsidRPr="001806FC">
        <w:fldChar w:fldCharType="begin">
          <w:ffData>
            <w:name w:val="Kontrollkästchen53"/>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Sonstiges: </w:t>
      </w:r>
      <w:r w:rsidRPr="001806FC">
        <w:fldChar w:fldCharType="begin">
          <w:ffData>
            <w:name w:val="Text5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Default="004F359D" w:rsidP="00FC465A">
      <w:pPr>
        <w:numPr>
          <w:ilvl w:val="1"/>
          <w:numId w:val="19"/>
        </w:numPr>
        <w:spacing w:after="240"/>
      </w:pPr>
      <w:r w:rsidRPr="001806FC">
        <w:t>Welche Redundanz</w:t>
      </w:r>
      <w:r w:rsidR="00017A30">
        <w:t>en</w:t>
      </w:r>
      <w:r w:rsidRPr="001806FC">
        <w:t xml:space="preserve"> </w:t>
      </w:r>
      <w:r w:rsidR="00017A30">
        <w:t>sind</w:t>
      </w:r>
      <w:r w:rsidR="00017A30" w:rsidRPr="001806FC">
        <w:t xml:space="preserve"> </w:t>
      </w:r>
      <w:r w:rsidRPr="001806FC">
        <w:t xml:space="preserve">für die ULK und/oder </w:t>
      </w:r>
      <w:r w:rsidR="00075350">
        <w:t>Direktverdampfer</w:t>
      </w:r>
      <w:r w:rsidRPr="001806FC">
        <w:t xml:space="preserve"> </w:t>
      </w:r>
      <w:r w:rsidR="00B57483">
        <w:t>u/o Inlet</w:t>
      </w:r>
      <w:r w:rsidR="00601532">
        <w:t>-S</w:t>
      </w:r>
      <w:r w:rsidR="00B57483">
        <w:t>ystem</w:t>
      </w:r>
      <w:r w:rsidR="00601532">
        <w:t>e</w:t>
      </w:r>
      <w:r w:rsidR="00B57483">
        <w:t xml:space="preserve"> </w:t>
      </w:r>
      <w:r w:rsidRPr="001806FC">
        <w:t>vorgesehen?</w:t>
      </w:r>
    </w:p>
    <w:tbl>
      <w:tblPr>
        <w:tblW w:w="7941" w:type="dxa"/>
        <w:tblInd w:w="12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50"/>
        <w:gridCol w:w="1963"/>
        <w:gridCol w:w="1964"/>
        <w:gridCol w:w="1964"/>
      </w:tblGrid>
      <w:tr w:rsidR="00017A30" w:rsidRPr="001806FC" w:rsidTr="00FC465A">
        <w:trPr>
          <w:cantSplit/>
          <w:trHeight w:val="369"/>
        </w:trPr>
        <w:tc>
          <w:tcPr>
            <w:tcW w:w="2050" w:type="dxa"/>
            <w:shd w:val="clear" w:color="auto" w:fill="C6D9F1" w:themeFill="text2" w:themeFillTint="33"/>
          </w:tcPr>
          <w:p w:rsidR="00017A30" w:rsidRPr="001806FC" w:rsidRDefault="00C535B9" w:rsidP="00982544">
            <w:pPr>
              <w:keepNext/>
              <w:keepLines/>
              <w:spacing w:before="40" w:after="40" w:line="240" w:lineRule="auto"/>
              <w:rPr>
                <w:b/>
                <w:sz w:val="20"/>
                <w:szCs w:val="20"/>
              </w:rPr>
            </w:pPr>
            <w:r>
              <w:rPr>
                <w:b/>
                <w:sz w:val="20"/>
                <w:szCs w:val="20"/>
              </w:rPr>
              <w:t>Redundanzkonzept</w:t>
            </w:r>
          </w:p>
        </w:tc>
        <w:tc>
          <w:tcPr>
            <w:tcW w:w="1963"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ULK</w:t>
            </w:r>
          </w:p>
        </w:tc>
        <w:tc>
          <w:tcPr>
            <w:tcW w:w="1964"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Direktverdampfer</w:t>
            </w:r>
          </w:p>
        </w:tc>
        <w:tc>
          <w:tcPr>
            <w:tcW w:w="1964" w:type="dxa"/>
            <w:shd w:val="clear" w:color="auto" w:fill="C6D9F1" w:themeFill="text2" w:themeFillTint="33"/>
            <w:vAlign w:val="bottom"/>
          </w:tcPr>
          <w:p w:rsidR="00017A30" w:rsidRPr="001806FC" w:rsidRDefault="00FC465A" w:rsidP="00982544">
            <w:pPr>
              <w:keepNext/>
              <w:keepLines/>
              <w:spacing w:before="40" w:after="40" w:line="240" w:lineRule="auto"/>
              <w:jc w:val="center"/>
              <w:rPr>
                <w:b/>
                <w:sz w:val="20"/>
                <w:szCs w:val="20"/>
              </w:rPr>
            </w:pPr>
            <w:r>
              <w:rPr>
                <w:b/>
                <w:sz w:val="20"/>
                <w:szCs w:val="20"/>
              </w:rPr>
              <w:t>Inlet-System</w:t>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N+1</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2N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2(N+1)</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Sonstiges</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31261">
              <w:rPr>
                <w:sz w:val="20"/>
                <w:szCs w:val="20"/>
              </w:rPr>
            </w:r>
            <w:r w:rsidR="00131261">
              <w:rPr>
                <w:sz w:val="20"/>
                <w:szCs w:val="20"/>
              </w:rPr>
              <w:fldChar w:fldCharType="separate"/>
            </w:r>
            <w:r w:rsidRPr="001806FC">
              <w:rPr>
                <w:sz w:val="20"/>
                <w:szCs w:val="20"/>
              </w:rPr>
              <w:fldChar w:fldCharType="end"/>
            </w:r>
          </w:p>
        </w:tc>
      </w:tr>
    </w:tbl>
    <w:p w:rsidR="00017A30" w:rsidRPr="00C535B9" w:rsidRDefault="00017A30" w:rsidP="00FC465A"/>
    <w:p w:rsidR="004F359D" w:rsidRPr="001806FC" w:rsidRDefault="004F359D" w:rsidP="000F6653">
      <w:pPr>
        <w:numPr>
          <w:ilvl w:val="1"/>
          <w:numId w:val="19"/>
        </w:numPr>
      </w:pPr>
      <w:r w:rsidRPr="001806FC">
        <w:t xml:space="preserve">Setzen Sie Luftkühlung zur Kühlung der Racks ein?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w:t>
      </w:r>
    </w:p>
    <w:p w:rsidR="004F359D" w:rsidRPr="001806FC" w:rsidRDefault="004F359D" w:rsidP="004F359D">
      <w:pPr>
        <w:tabs>
          <w:tab w:val="left" w:pos="1134"/>
        </w:tabs>
        <w:ind w:left="426"/>
      </w:pPr>
      <w:r w:rsidRPr="001806FC">
        <w:sym w:font="Wingdings" w:char="F0F0"/>
      </w:r>
      <w:r w:rsidRPr="001806FC">
        <w:tab/>
        <w:t xml:space="preserve">Falls Ja: Bitte geben Sie die </w:t>
      </w:r>
      <w:r w:rsidR="00513725" w:rsidRPr="00513725">
        <w:t>Auslegungst</w:t>
      </w:r>
      <w:r w:rsidRPr="001806FC">
        <w:t>emperatur der</w:t>
      </w:r>
    </w:p>
    <w:p w:rsidR="004F359D" w:rsidRPr="001806FC" w:rsidRDefault="004F359D" w:rsidP="004F359D">
      <w:pPr>
        <w:ind w:left="1134"/>
      </w:pPr>
      <w:r w:rsidRPr="001806FC">
        <w:t>Zuluft am Umluftklimaschrank/</w:t>
      </w:r>
      <w:r w:rsidR="00075350">
        <w:t>Direktverdampfer</w:t>
      </w:r>
      <w:r w:rsidRPr="001806FC">
        <w:t xml:space="preserve"> an: </w:t>
      </w:r>
      <w:r w:rsidRPr="001806FC">
        <w:fldChar w:fldCharType="begin">
          <w:ffData>
            <w:name w:val="Text33"/>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4F359D">
      <w:pPr>
        <w:ind w:left="1134"/>
      </w:pPr>
      <w:r w:rsidRPr="001806FC">
        <w:t>Abluft am Umluftklimaschrank/</w:t>
      </w:r>
      <w:r w:rsidR="00075350">
        <w:t>Direktverdampfer</w:t>
      </w:r>
      <w:r w:rsidRPr="001806FC">
        <w:t xml:space="preserve"> an: </w:t>
      </w:r>
      <w:r w:rsidRPr="001806FC">
        <w:fldChar w:fldCharType="begin">
          <w:ffData>
            <w:name w:val="Text34"/>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0F6653">
      <w:pPr>
        <w:numPr>
          <w:ilvl w:val="1"/>
          <w:numId w:val="19"/>
        </w:numPr>
      </w:pPr>
      <w:r w:rsidRPr="001806FC">
        <w:t>Welches Kühlmittel (</w:t>
      </w:r>
      <w:r w:rsidR="006552A9">
        <w:t xml:space="preserve">flüssiges </w:t>
      </w:r>
      <w:r w:rsidR="00CE1F14">
        <w:t>Wärmeträgermedium</w:t>
      </w:r>
      <w:r w:rsidR="006552A9">
        <w:t xml:space="preserve">, </w:t>
      </w:r>
      <w:r w:rsidRPr="001806FC">
        <w:t xml:space="preserve">nicht Luft) setzen Sie zur </w:t>
      </w:r>
      <w:r w:rsidR="000D5448" w:rsidRPr="001806FC">
        <w:t>Server</w:t>
      </w:r>
      <w:r w:rsidRPr="001806FC">
        <w:t>kühlung ein?</w:t>
      </w:r>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Wasser</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Anderes Kühlmittel: </w:t>
      </w:r>
      <w:r w:rsidRPr="001806FC">
        <w:fldChar w:fldCharType="begin">
          <w:ffData>
            <w:name w:val="Text35"/>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0F6653">
      <w:pPr>
        <w:numPr>
          <w:ilvl w:val="1"/>
          <w:numId w:val="19"/>
        </w:numPr>
      </w:pPr>
      <w:bookmarkStart w:id="155" w:name="_Ref411249147"/>
      <w:r w:rsidRPr="001806FC">
        <w:t>Mithilfe welcher Art von System werden die Racks gekühlt?</w:t>
      </w:r>
      <w:bookmarkEnd w:id="155"/>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Zentrales Kühlmittelsystem</w:t>
      </w:r>
    </w:p>
    <w:p w:rsidR="004F359D" w:rsidRPr="001806FC" w:rsidRDefault="004F359D" w:rsidP="004F359D">
      <w:pPr>
        <w:tabs>
          <w:tab w:val="left" w:pos="1701"/>
        </w:tabs>
        <w:ind w:left="1701" w:hanging="567"/>
      </w:pPr>
      <w:r w:rsidRPr="001806FC">
        <w:tab/>
      </w:r>
      <w:r w:rsidRPr="001806FC">
        <w:sym w:font="Wingdings" w:char="F0F0"/>
      </w:r>
      <w:r w:rsidRPr="001806FC">
        <w:t xml:space="preserve"> Bitte geben Sie die Vorlauftemperatur des Kühlmittels an (Eintrittstemperatur des Kühlmittels in das ULK/</w:t>
      </w:r>
      <w:r w:rsidR="00075350">
        <w:t>Direktverdampfer</w:t>
      </w:r>
      <w:r w:rsidR="00E10F7B">
        <w:t>/Inlet</w:t>
      </w:r>
      <w:r w:rsidR="00601532">
        <w:t>-S</w:t>
      </w:r>
      <w:r w:rsidR="00E10F7B">
        <w:t>ystem</w:t>
      </w:r>
      <w:r w:rsidRPr="001806FC">
        <w:t xml:space="preserve">): </w:t>
      </w:r>
      <w:r w:rsidRPr="001806FC">
        <w:fldChar w:fldCharType="begin">
          <w:ffData>
            <w:name w:val="Text3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tabs>
          <w:tab w:val="left" w:pos="1701"/>
        </w:tabs>
        <w:ind w:left="1701" w:hanging="567"/>
      </w:pPr>
      <w:r w:rsidRPr="001806FC">
        <w:tab/>
      </w:r>
      <w:r w:rsidRPr="001806FC">
        <w:sym w:font="Wingdings" w:char="F0F0"/>
      </w:r>
      <w:r w:rsidRPr="001806FC">
        <w:t xml:space="preserve"> Bitte geben Sie die Rücklauftemperatur des Kühlmittels an (Austrittstemperatur des Kühlmittels aus dem ULK/</w:t>
      </w:r>
      <w:r w:rsidR="00075350">
        <w:t>Direktverdampfer</w:t>
      </w:r>
      <w:r w:rsidR="00E10F7B">
        <w:t>/Inlet</w:t>
      </w:r>
      <w:r w:rsidR="00601532">
        <w:t>-S</w:t>
      </w:r>
      <w:r w:rsidR="00E10F7B">
        <w:t>ystem</w:t>
      </w:r>
      <w:r w:rsidRPr="001806FC">
        <w:t xml:space="preserve">): </w:t>
      </w:r>
      <w:r w:rsidRPr="001806FC">
        <w:fldChar w:fldCharType="begin">
          <w:ffData>
            <w:name w:val="Text3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Dezentrales System</w:t>
      </w:r>
    </w:p>
    <w:p w:rsidR="005221AA" w:rsidRDefault="004F359D" w:rsidP="004F359D">
      <w:pPr>
        <w:tabs>
          <w:tab w:val="left" w:pos="1701"/>
        </w:tabs>
        <w:ind w:left="1701" w:hanging="567"/>
      </w:pPr>
      <w:r w:rsidRPr="001806FC">
        <w:t xml:space="preserve"> </w:t>
      </w:r>
      <w:r w:rsidRPr="001806FC">
        <w:tab/>
      </w:r>
      <w:r w:rsidRPr="001806FC">
        <w:sym w:font="Wingdings" w:char="F0F0"/>
      </w:r>
      <w:r w:rsidRPr="001806FC">
        <w:t xml:space="preserve"> Bitte beschreiben Sie Ihr dezentrales Kühlungssystem kurz: </w:t>
      </w:r>
    </w:p>
    <w:p w:rsidR="004F359D" w:rsidRPr="001806FC" w:rsidRDefault="004F359D" w:rsidP="004F359D">
      <w:pPr>
        <w:tabs>
          <w:tab w:val="left" w:pos="1701"/>
        </w:tabs>
        <w:ind w:left="1701" w:hanging="567"/>
      </w:pPr>
      <w:r w:rsidRPr="001806FC">
        <w:fldChar w:fldCharType="begin">
          <w:ffData>
            <w:name w:val="Text38"/>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4F359D"/>
    <w:p w:rsidR="004F359D" w:rsidRPr="001806FC" w:rsidRDefault="005221AA" w:rsidP="00FC465A">
      <w:pPr>
        <w:keepNext/>
        <w:numPr>
          <w:ilvl w:val="0"/>
          <w:numId w:val="19"/>
        </w:numPr>
      </w:pPr>
      <w:r w:rsidRPr="001806FC">
        <w:lastRenderedPageBreak/>
        <w:t>Bitte geben Sie für jeden Pumpentyp in Ihrem RZ an:</w:t>
      </w:r>
    </w:p>
    <w:p w:rsidR="004F359D" w:rsidRDefault="004F359D" w:rsidP="00FC465A">
      <w:pPr>
        <w:keepNext/>
        <w:ind w:left="1134"/>
      </w:pP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CE1F14" w:rsidRPr="00A54E91" w:rsidTr="00AB6967">
        <w:trPr>
          <w:cantSplit/>
        </w:trPr>
        <w:tc>
          <w:tcPr>
            <w:tcW w:w="3794" w:type="dxa"/>
            <w:shd w:val="clear" w:color="auto" w:fill="C6D9F1" w:themeFill="text2" w:themeFillTint="33"/>
          </w:tcPr>
          <w:p w:rsidR="00CE1F14" w:rsidRPr="00A54E91" w:rsidRDefault="002044D7" w:rsidP="005221AA">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2"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 xml:space="preserve">Anzahl der </w:t>
            </w:r>
            <w:r w:rsidR="005221AA">
              <w:rPr>
                <w:sz w:val="20"/>
                <w:szCs w:val="20"/>
              </w:rPr>
              <w:t>Pumpen</w:t>
            </w:r>
            <w:r w:rsidR="005221AA" w:rsidRPr="001806FC">
              <w:rPr>
                <w:sz w:val="20"/>
                <w:szCs w:val="20"/>
              </w:rPr>
              <w:t xml:space="preserve"> </w:t>
            </w:r>
            <w:r w:rsidRPr="001806FC">
              <w:rPr>
                <w:sz w:val="20"/>
                <w:szCs w:val="20"/>
              </w:rPr>
              <w:t>dieses Typs</w:t>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Hersteller</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Modellbezeichnung</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Nennleistung (kW</w:t>
            </w:r>
            <w:r w:rsidRPr="001806FC">
              <w:rPr>
                <w:sz w:val="20"/>
                <w:szCs w:val="20"/>
                <w:vertAlign w:val="subscript"/>
              </w:rPr>
              <w:t>el</w:t>
            </w:r>
            <w:r w:rsidRPr="001806FC">
              <w:rPr>
                <w:sz w:val="20"/>
                <w:szCs w:val="20"/>
              </w:rPr>
              <w:t>)</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601532" w:rsidRPr="001806FC" w:rsidTr="00AB6967">
        <w:trPr>
          <w:cantSplit/>
        </w:trPr>
        <w:tc>
          <w:tcPr>
            <w:tcW w:w="3794" w:type="dxa"/>
            <w:shd w:val="clear" w:color="auto" w:fill="auto"/>
          </w:tcPr>
          <w:p w:rsidR="00601532" w:rsidRPr="001806FC" w:rsidRDefault="00601532" w:rsidP="00FC465A">
            <w:pPr>
              <w:keepNext/>
              <w:keepLines/>
              <w:spacing w:before="40" w:after="40" w:line="240" w:lineRule="auto"/>
              <w:jc w:val="left"/>
              <w:rPr>
                <w:sz w:val="20"/>
                <w:szCs w:val="20"/>
              </w:rPr>
            </w:pPr>
            <w:r>
              <w:rPr>
                <w:sz w:val="20"/>
                <w:szCs w:val="20"/>
              </w:rPr>
              <w:t>Drehzahlgeregelt? (Ja/Nein)</w:t>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p>
        </w:tc>
        <w:tc>
          <w:tcPr>
            <w:tcW w:w="1372" w:type="dxa"/>
            <w:shd w:val="clear" w:color="auto" w:fill="auto"/>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p>
        </w:tc>
      </w:tr>
      <w:tr w:rsidR="00075350" w:rsidRPr="001806FC" w:rsidTr="00AB6967">
        <w:trPr>
          <w:cantSplit/>
        </w:trPr>
        <w:tc>
          <w:tcPr>
            <w:tcW w:w="3794" w:type="dxa"/>
            <w:shd w:val="clear" w:color="auto" w:fill="auto"/>
          </w:tcPr>
          <w:p w:rsidR="00075350" w:rsidRDefault="00075350" w:rsidP="00FC465A">
            <w:pPr>
              <w:keepNext/>
              <w:keepLines/>
              <w:spacing w:before="40" w:after="40" w:line="240" w:lineRule="auto"/>
              <w:jc w:val="left"/>
              <w:rPr>
                <w:sz w:val="20"/>
                <w:szCs w:val="20"/>
              </w:rPr>
            </w:pPr>
            <w:r>
              <w:rPr>
                <w:sz w:val="20"/>
                <w:szCs w:val="20"/>
              </w:rPr>
              <w:t>Redundanzkonzept</w:t>
            </w:r>
            <w:r w:rsidR="005221AA">
              <w:rPr>
                <w:sz w:val="20"/>
                <w:szCs w:val="20"/>
              </w:rPr>
              <w:t xml:space="preserve"> (N, N+1, 2N, 2(N+1), sonstiges)</w:t>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CE1F14" w:rsidRPr="001806FC" w:rsidRDefault="00CE1F14" w:rsidP="004F359D">
      <w:pPr>
        <w:ind w:left="425"/>
      </w:pPr>
    </w:p>
    <w:p w:rsidR="004F359D" w:rsidRPr="001806FC" w:rsidRDefault="004F359D" w:rsidP="000F6653">
      <w:pPr>
        <w:numPr>
          <w:ilvl w:val="0"/>
          <w:numId w:val="19"/>
        </w:numPr>
      </w:pPr>
      <w:r w:rsidRPr="001806FC">
        <w:t>Bitte geben Sie folgende Informationen zur Luftfeuchte in Ihrem RZ an:</w:t>
      </w:r>
    </w:p>
    <w:p w:rsidR="004F359D" w:rsidRPr="001806FC" w:rsidRDefault="004F359D" w:rsidP="000F6653">
      <w:pPr>
        <w:numPr>
          <w:ilvl w:val="1"/>
          <w:numId w:val="19"/>
        </w:numPr>
      </w:pPr>
      <w:r w:rsidRPr="001806FC">
        <w:t>Wie ist die minimal</w:t>
      </w:r>
      <w:r w:rsidR="005221AA">
        <w:t xml:space="preserve"> zugelassen</w:t>
      </w:r>
      <w:r w:rsidRPr="001806FC">
        <w:t xml:space="preserve">e Luftfeuchte (in %)? </w:t>
      </w:r>
      <w:r w:rsidRPr="001806FC">
        <w:fldChar w:fldCharType="begin">
          <w:ffData>
            <w:name w:val="Text39"/>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4F359D" w:rsidRPr="001806FC" w:rsidRDefault="004F359D" w:rsidP="000F6653">
      <w:pPr>
        <w:numPr>
          <w:ilvl w:val="1"/>
          <w:numId w:val="19"/>
        </w:numPr>
      </w:pPr>
      <w:r w:rsidRPr="001806FC">
        <w:t>Wie ist die maximal</w:t>
      </w:r>
      <w:r w:rsidR="005221AA">
        <w:t xml:space="preserve"> zugelassen</w:t>
      </w:r>
      <w:r w:rsidRPr="001806FC">
        <w:t xml:space="preserve">e Luftfeuchte (in%)? </w:t>
      </w:r>
      <w:r w:rsidRPr="001806FC">
        <w:fldChar w:fldCharType="begin">
          <w:ffData>
            <w:name w:val="Text4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4F359D" w:rsidRPr="001806FC" w:rsidRDefault="004F359D" w:rsidP="000F6653">
      <w:pPr>
        <w:numPr>
          <w:ilvl w:val="1"/>
          <w:numId w:val="19"/>
        </w:numPr>
      </w:pPr>
      <w:r w:rsidRPr="001806FC">
        <w:t xml:space="preserve">Wird feuchtesensibles Equipment (z.B. Storage) in einem anderen Raum aufbwahrt?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w:t>
      </w:r>
    </w:p>
    <w:p w:rsidR="004F359D" w:rsidRPr="001806FC" w:rsidRDefault="004F359D" w:rsidP="004F359D">
      <w:pPr>
        <w:ind w:left="1134"/>
      </w:pPr>
    </w:p>
    <w:p w:rsidR="004F359D" w:rsidRPr="001806FC" w:rsidRDefault="004F359D" w:rsidP="000F6653">
      <w:pPr>
        <w:numPr>
          <w:ilvl w:val="0"/>
          <w:numId w:val="19"/>
        </w:numPr>
      </w:pPr>
      <w:r w:rsidRPr="001806FC">
        <w:t xml:space="preserve">Wenden Sie in Ihrem RZ das Prinzip der </w:t>
      </w:r>
      <w:r w:rsidR="006552A9">
        <w:t>f</w:t>
      </w:r>
      <w:r w:rsidRPr="001806FC">
        <w:t xml:space="preserve">reien Kühlung an?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 </w:t>
      </w:r>
    </w:p>
    <w:p w:rsidR="004F359D" w:rsidRPr="001806FC" w:rsidRDefault="004F359D" w:rsidP="004F359D">
      <w:r w:rsidRPr="001806FC">
        <w:sym w:font="Wingdings" w:char="F0F0"/>
      </w:r>
      <w:r w:rsidRPr="001806FC">
        <w:tab/>
        <w:t>Falls Ja:</w:t>
      </w:r>
    </w:p>
    <w:p w:rsidR="004F359D" w:rsidRPr="001806FC" w:rsidRDefault="004F359D" w:rsidP="004F359D">
      <w:r w:rsidRPr="001806FC">
        <w:fldChar w:fldCharType="begin">
          <w:ffData>
            <w:name w:val="Kontrollkästchen57"/>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Indirekte freie Kühlung:</w:t>
      </w:r>
    </w:p>
    <w:p w:rsidR="004F359D" w:rsidRPr="001806FC" w:rsidRDefault="004F359D" w:rsidP="004F359D">
      <w:pPr>
        <w:ind w:left="284"/>
      </w:pPr>
      <w:r w:rsidRPr="001806FC">
        <w:sym w:font="Wingdings" w:char="F0F0"/>
      </w:r>
      <w:r w:rsidRPr="001806FC">
        <w:t xml:space="preserve"> Einfache indirekte freie Kühlung bei Außentemperaturen kleiner gleich </w:t>
      </w:r>
      <w:r w:rsidRPr="001806FC">
        <w:fldChar w:fldCharType="begin">
          <w:ffData>
            <w:name w:val="Text4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ind w:left="284"/>
      </w:pPr>
      <w:r w:rsidRPr="001806FC">
        <w:sym w:font="Wingdings" w:char="F0F0"/>
      </w:r>
      <w:r w:rsidRPr="001806FC">
        <w:t xml:space="preserve"> Hybride</w:t>
      </w:r>
      <w:r w:rsidR="00AA7261" w:rsidRPr="001806FC">
        <w:rPr>
          <w:rStyle w:val="Funotenzeichen"/>
        </w:rPr>
        <w:footnoteReference w:id="3"/>
      </w:r>
      <w:r w:rsidRPr="001806FC">
        <w:t xml:space="preserve"> indirekte freie Kühlung bei Außentemperaturen kleiner gleich </w:t>
      </w:r>
      <w:r w:rsidRPr="001806FC">
        <w:fldChar w:fldCharType="begin">
          <w:ffData>
            <w:name w:val="Text4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r w:rsidRPr="001806FC">
        <w:fldChar w:fldCharType="begin">
          <w:ffData>
            <w:name w:val="Kontrollkästchen58"/>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Direkte freie Kühlung:</w:t>
      </w:r>
    </w:p>
    <w:p w:rsidR="004F359D" w:rsidRPr="001806FC" w:rsidRDefault="004F359D" w:rsidP="004F359D">
      <w:pPr>
        <w:ind w:left="284"/>
      </w:pPr>
      <w:r w:rsidRPr="001806FC">
        <w:sym w:font="Wingdings" w:char="F0F0"/>
      </w:r>
      <w:r w:rsidRPr="001806FC">
        <w:t xml:space="preserve"> Einfache direkte freie Kühlung bei Außentemperaturen kleiner gleich </w:t>
      </w:r>
      <w:r w:rsidRPr="001806FC">
        <w:fldChar w:fldCharType="begin">
          <w:ffData>
            <w:name w:val="Text43"/>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ind w:left="284"/>
      </w:pPr>
      <w:r w:rsidRPr="001806FC">
        <w:sym w:font="Wingdings" w:char="F0F0"/>
      </w:r>
      <w:r w:rsidRPr="001806FC">
        <w:t xml:space="preserve"> Hybride direkte freie Kühlung bei Außentemperaturen kleiner gleich </w:t>
      </w:r>
      <w:r w:rsidRPr="001806FC">
        <w:fldChar w:fldCharType="begin">
          <w:ffData>
            <w:name w:val="Text44"/>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 w:rsidR="004F359D" w:rsidRPr="001806FC" w:rsidRDefault="004F359D" w:rsidP="000F6653">
      <w:pPr>
        <w:numPr>
          <w:ilvl w:val="1"/>
          <w:numId w:val="19"/>
        </w:numPr>
      </w:pPr>
      <w:r w:rsidRPr="001806FC">
        <w:t>Bitte geben Sie für jede Freikühlertyp in Ihrem RZ an:</w:t>
      </w:r>
    </w:p>
    <w:p w:rsidR="00CE1F14" w:rsidRDefault="00CE1F14" w:rsidP="004F359D"/>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A54E91" w:rsidRPr="00A54E91" w:rsidTr="00AB6967">
        <w:trPr>
          <w:cantSplit/>
        </w:trPr>
        <w:tc>
          <w:tcPr>
            <w:tcW w:w="3794" w:type="dxa"/>
            <w:shd w:val="clear" w:color="auto" w:fill="C6D9F1" w:themeFill="text2" w:themeFillTint="33"/>
          </w:tcPr>
          <w:p w:rsidR="00A54E91" w:rsidRPr="00A54E91" w:rsidRDefault="002044D7" w:rsidP="002044D7">
            <w:pPr>
              <w:keepNext/>
              <w:keepLines/>
              <w:spacing w:before="40" w:after="40" w:line="240" w:lineRule="auto"/>
              <w:jc w:val="left"/>
              <w:rPr>
                <w:b/>
                <w:sz w:val="20"/>
                <w:szCs w:val="20"/>
              </w:rPr>
            </w:pPr>
            <w:r>
              <w:rPr>
                <w:b/>
                <w:sz w:val="20"/>
                <w:szCs w:val="20"/>
              </w:rPr>
              <w:lastRenderedPageBreak/>
              <w:t>Laufende Nummer</w:t>
            </w: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2"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jc w:val="left"/>
              <w:rPr>
                <w:sz w:val="20"/>
                <w:szCs w:val="20"/>
              </w:rPr>
            </w:pPr>
            <w:r w:rsidRPr="001806FC">
              <w:rPr>
                <w:sz w:val="20"/>
                <w:szCs w:val="20"/>
              </w:rPr>
              <w:t>Art (direkt/ indirekte Freikühlung)</w:t>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jc w:val="left"/>
              <w:rPr>
                <w:sz w:val="20"/>
                <w:szCs w:val="20"/>
              </w:rPr>
            </w:pPr>
            <w:r w:rsidRPr="001806FC">
              <w:rPr>
                <w:sz w:val="20"/>
                <w:szCs w:val="20"/>
              </w:rPr>
              <w:t>Typ (nur bei indirekter Freikühlung)</w:t>
            </w:r>
            <w:r w:rsidRPr="001806FC">
              <w:rPr>
                <w:rStyle w:val="Funotenzeichen"/>
              </w:rPr>
              <w:footnoteReference w:id="4"/>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Anzahl der Anlagen dieses Typs</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Hersteller</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Modellbezeichnung</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Elektrische Nennleistung (kW</w:t>
            </w:r>
            <w:r w:rsidRPr="001806FC">
              <w:rPr>
                <w:sz w:val="20"/>
                <w:szCs w:val="20"/>
                <w:vertAlign w:val="subscript"/>
              </w:rPr>
              <w:t>el</w:t>
            </w:r>
            <w:r w:rsidRPr="001806FC">
              <w:rPr>
                <w:sz w:val="20"/>
                <w:szCs w:val="20"/>
              </w:rPr>
              <w:t>)</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Kälteleistung (Nennwert) (kW</w:t>
            </w:r>
            <w:r w:rsidRPr="001806FC">
              <w:rPr>
                <w:sz w:val="20"/>
                <w:szCs w:val="20"/>
                <w:vertAlign w:val="subscript"/>
              </w:rPr>
              <w:t>th</w:t>
            </w:r>
            <w:r w:rsidRPr="001806FC">
              <w:rPr>
                <w:sz w:val="20"/>
                <w:szCs w:val="20"/>
              </w:rPr>
              <w:t>)</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A54E91" w:rsidRPr="001806FC" w:rsidRDefault="00A54E91" w:rsidP="004F359D"/>
    <w:p w:rsidR="004F359D" w:rsidRPr="001806FC" w:rsidRDefault="004F359D" w:rsidP="000F6653">
      <w:pPr>
        <w:numPr>
          <w:ilvl w:val="0"/>
          <w:numId w:val="19"/>
        </w:numPr>
      </w:pPr>
      <w:r w:rsidRPr="001806FC">
        <w:t>Nutzen sie die</w:t>
      </w:r>
      <w:r w:rsidRPr="001806FC">
        <w:rPr>
          <w:b/>
        </w:rPr>
        <w:t xml:space="preserve"> </w:t>
      </w:r>
      <w:r w:rsidRPr="001806FC">
        <w:t xml:space="preserve">Abwärme des RZ (z.B. für die Beheizung von Büros)?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(Ja/Nein)</w:t>
      </w:r>
    </w:p>
    <w:p w:rsidR="004F359D" w:rsidRPr="001806FC" w:rsidRDefault="004F359D" w:rsidP="004F359D"/>
    <w:p w:rsidR="00FE60EC" w:rsidRPr="001806FC" w:rsidRDefault="004F359D" w:rsidP="000F6653">
      <w:pPr>
        <w:numPr>
          <w:ilvl w:val="0"/>
          <w:numId w:val="19"/>
        </w:numPr>
      </w:pPr>
      <w:r w:rsidRPr="001806FC">
        <w:t>Welches Redundanzkonzept ist für die Kälteanlagen vorgesehen?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N+1</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2N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2(N+1)</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ab/>
        <w:t xml:space="preserve">Sonstiges Redundanzkonzept: </w:t>
      </w:r>
      <w:r w:rsidRPr="001806FC">
        <w:fldChar w:fldCharType="begin">
          <w:ffData>
            <w:name w:val="Text3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4F359D">
      <w:pPr>
        <w:tabs>
          <w:tab w:val="left" w:pos="1701"/>
        </w:tabs>
      </w:pPr>
    </w:p>
    <w:p w:rsidR="004F359D" w:rsidRPr="001806FC" w:rsidRDefault="004F359D" w:rsidP="001806FC">
      <w:pPr>
        <w:keepNext/>
        <w:numPr>
          <w:ilvl w:val="0"/>
          <w:numId w:val="19"/>
        </w:numPr>
      </w:pPr>
      <w:bookmarkStart w:id="156" w:name="_Ref411249214"/>
      <w:r w:rsidRPr="001806FC">
        <w:t>Bitte geben Sie für jede</w:t>
      </w:r>
      <w:r w:rsidR="001806FC" w:rsidRPr="001806FC">
        <w:t>n</w:t>
      </w:r>
      <w:r w:rsidRPr="001806FC">
        <w:t xml:space="preserve"> Kälteanlagentyp in Ihrem RZ an:</w:t>
      </w:r>
      <w:bookmarkEnd w:id="156"/>
    </w:p>
    <w:p w:rsidR="00065D79" w:rsidRPr="001806FC" w:rsidRDefault="00065D79" w:rsidP="00FC465A">
      <w:pPr>
        <w:keepNext/>
        <w:tabs>
          <w:tab w:val="left" w:pos="425"/>
          <w:tab w:val="left" w:pos="709"/>
        </w:tabs>
        <w:spacing w:before="240" w:after="240"/>
        <w:ind w:left="425"/>
      </w:pPr>
      <w:r>
        <w:t>Für Kompressionskälteanlagen:</w:t>
      </w:r>
      <w:r w:rsidRPr="00C535B9">
        <w:t xml:space="preserve">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1806FC" w:rsidRPr="00A54E91" w:rsidTr="00A54E91">
        <w:trPr>
          <w:cantSplit/>
        </w:trPr>
        <w:tc>
          <w:tcPr>
            <w:tcW w:w="3794" w:type="dxa"/>
            <w:shd w:val="clear" w:color="auto" w:fill="C6D9F1" w:themeFill="text2" w:themeFillTint="33"/>
          </w:tcPr>
          <w:p w:rsidR="00607F85" w:rsidRPr="00A54E91" w:rsidRDefault="002044D7" w:rsidP="002044D7">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2"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r>
      <w:tr w:rsidR="00A54E91" w:rsidRPr="001806FC" w:rsidTr="001806FC">
        <w:trPr>
          <w:cantSplit/>
        </w:trPr>
        <w:tc>
          <w:tcPr>
            <w:tcW w:w="3794" w:type="dxa"/>
            <w:shd w:val="clear" w:color="auto" w:fill="auto"/>
          </w:tcPr>
          <w:p w:rsidR="00A54E91" w:rsidRPr="001806FC" w:rsidRDefault="00A54E91" w:rsidP="00197DB5">
            <w:pPr>
              <w:keepNext/>
              <w:keepLines/>
              <w:spacing w:before="40" w:after="40" w:line="240" w:lineRule="auto"/>
              <w:jc w:val="left"/>
              <w:rPr>
                <w:sz w:val="20"/>
                <w:szCs w:val="20"/>
              </w:rPr>
            </w:pPr>
            <w:r w:rsidRPr="001806FC">
              <w:rPr>
                <w:sz w:val="20"/>
                <w:szCs w:val="20"/>
              </w:rPr>
              <w:t>Datum der Inbetriebnahme</w:t>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pPr>
              <w:keepNext/>
              <w:keepLines/>
              <w:spacing w:before="40" w:after="40" w:line="240" w:lineRule="auto"/>
              <w:jc w:val="left"/>
              <w:rPr>
                <w:sz w:val="20"/>
                <w:szCs w:val="20"/>
              </w:rPr>
            </w:pPr>
            <w:r w:rsidRPr="001806FC">
              <w:rPr>
                <w:sz w:val="20"/>
                <w:szCs w:val="20"/>
              </w:rPr>
              <w:t>Typ (</w:t>
            </w:r>
            <w:r w:rsidR="00912A43">
              <w:rPr>
                <w:sz w:val="20"/>
                <w:szCs w:val="20"/>
              </w:rPr>
              <w:t>z.B.</w:t>
            </w:r>
            <w:r w:rsidRPr="001806FC">
              <w:rPr>
                <w:sz w:val="20"/>
                <w:szCs w:val="20"/>
              </w:rPr>
              <w:t xml:space="preserve"> Kompressionsanlage)</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Anzahl der Anlagen dieses Typs</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Hersteller</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Modellbezeichnung</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Elektrische Nennleistung (kW</w:t>
            </w:r>
            <w:r w:rsidRPr="001806FC">
              <w:rPr>
                <w:sz w:val="20"/>
                <w:szCs w:val="20"/>
                <w:vertAlign w:val="subscript"/>
              </w:rPr>
              <w:t>el</w:t>
            </w:r>
            <w:r w:rsidRPr="001806FC">
              <w:rPr>
                <w:sz w:val="20"/>
                <w:szCs w:val="20"/>
              </w:rPr>
              <w:t>)</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Kälteleistung (Nennwert)  (kW</w:t>
            </w:r>
            <w:r w:rsidRPr="001806FC">
              <w:rPr>
                <w:sz w:val="20"/>
                <w:szCs w:val="20"/>
                <w:vertAlign w:val="subscript"/>
              </w:rPr>
              <w:t>th</w:t>
            </w:r>
            <w:r w:rsidRPr="001806FC">
              <w:rPr>
                <w:sz w:val="20"/>
                <w:szCs w:val="20"/>
              </w:rPr>
              <w:t>)</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Auslegungstemperatur</w:t>
            </w:r>
            <w:r w:rsidRPr="001806FC">
              <w:rPr>
                <w:rStyle w:val="Funotenzeichen"/>
              </w:rPr>
              <w:footnoteReference w:id="5"/>
            </w:r>
            <w:r w:rsidRPr="001806FC">
              <w:rPr>
                <w:sz w:val="20"/>
                <w:szCs w:val="20"/>
              </w:rPr>
              <w:t xml:space="preserve"> Vorlauf </w:t>
            </w:r>
            <w:r w:rsidR="00912A43">
              <w:rPr>
                <w:sz w:val="20"/>
                <w:szCs w:val="20"/>
              </w:rPr>
              <w:t>(</w:t>
            </w:r>
            <w:r w:rsidRPr="001806FC">
              <w:rPr>
                <w:sz w:val="20"/>
                <w:szCs w:val="20"/>
              </w:rPr>
              <w:t>°C)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 xml:space="preserve">Auslegungstemperatur Rücklauf </w:t>
            </w:r>
            <w:r w:rsidR="00912A43">
              <w:rPr>
                <w:sz w:val="20"/>
                <w:szCs w:val="20"/>
              </w:rPr>
              <w:t>(</w:t>
            </w:r>
            <w:r w:rsidRPr="001806FC">
              <w:rPr>
                <w:sz w:val="20"/>
                <w:szCs w:val="20"/>
              </w:rPr>
              <w:t>°C)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Eingesetztes Kältemittel</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197DB5">
            <w:pPr>
              <w:keepNext/>
              <w:keepLines/>
              <w:spacing w:before="40" w:after="40" w:line="240" w:lineRule="auto"/>
              <w:rPr>
                <w:sz w:val="20"/>
                <w:szCs w:val="20"/>
              </w:rPr>
            </w:pPr>
            <w:r w:rsidRPr="001806FC">
              <w:rPr>
                <w:sz w:val="20"/>
                <w:szCs w:val="20"/>
              </w:rPr>
              <w:t>Kältemittelfüllmenge</w:t>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C535B9" w:rsidP="00C4618D">
            <w:pPr>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131261">
              <w:fldChar w:fldCharType="separate"/>
            </w:r>
            <w:r w:rsidRPr="001806FC">
              <w:fldChar w:fldCharType="end"/>
            </w:r>
            <w:r>
              <w:t xml:space="preserve"> </w:t>
            </w:r>
            <w:r>
              <w:rPr>
                <w:sz w:val="20"/>
                <w:szCs w:val="20"/>
              </w:rPr>
              <w:t xml:space="preserve">EER/ </w:t>
            </w:r>
            <w:r w:rsidRPr="001806FC">
              <w:fldChar w:fldCharType="begin">
                <w:ffData>
                  <w:name w:val="Kontrollkästchen47"/>
                  <w:enabled/>
                  <w:calcOnExit w:val="0"/>
                  <w:checkBox>
                    <w:sizeAuto/>
                    <w:default w:val="0"/>
                  </w:checkBox>
                </w:ffData>
              </w:fldChar>
            </w:r>
            <w:r w:rsidRPr="001806FC">
              <w:instrText xml:space="preserve"> FORMCHECKBOX </w:instrText>
            </w:r>
            <w:r w:rsidR="00131261">
              <w:fldChar w:fldCharType="separate"/>
            </w:r>
            <w:r w:rsidRPr="001806FC">
              <w:fldChar w:fldCharType="end"/>
            </w:r>
            <w:r>
              <w:t xml:space="preserve"> </w:t>
            </w:r>
            <w:r>
              <w:rPr>
                <w:sz w:val="20"/>
                <w:szCs w:val="20"/>
              </w:rPr>
              <w:t>COP der Anlage</w:t>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5E0A73" w:rsidRDefault="005E0A73" w:rsidP="00C4618D">
      <w:pPr>
        <w:spacing w:after="0" w:line="240" w:lineRule="auto"/>
      </w:pPr>
    </w:p>
    <w:p w:rsidR="00065D79" w:rsidRPr="001806FC" w:rsidRDefault="00065D79" w:rsidP="00065D79">
      <w:pPr>
        <w:keepNext/>
        <w:tabs>
          <w:tab w:val="left" w:pos="425"/>
          <w:tab w:val="left" w:pos="709"/>
        </w:tabs>
        <w:spacing w:before="240" w:after="240"/>
        <w:ind w:left="425"/>
      </w:pPr>
      <w:r>
        <w:lastRenderedPageBreak/>
        <w:t>Für Sorptionskälteanlagen:</w:t>
      </w:r>
      <w:r w:rsidRPr="00C535B9">
        <w:t xml:space="preserve">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12A43" w:rsidRPr="00A54E91" w:rsidTr="00FC465A">
        <w:trPr>
          <w:cantSplit/>
        </w:trPr>
        <w:tc>
          <w:tcPr>
            <w:tcW w:w="3794" w:type="dxa"/>
            <w:shd w:val="clear" w:color="auto" w:fill="C6D9F1" w:themeFill="text2" w:themeFillTint="33"/>
          </w:tcPr>
          <w:p w:rsidR="00912A43" w:rsidRPr="00A54E91" w:rsidRDefault="00912A43">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2"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sidRPr="00FC465A">
              <w:rPr>
                <w:sz w:val="20"/>
                <w:szCs w:val="20"/>
              </w:rPr>
              <w:t>Datum der Inbetriebnahme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sidRPr="00FC465A">
              <w:rPr>
                <w:sz w:val="20"/>
                <w:szCs w:val="20"/>
              </w:rPr>
              <w:t>Typ (</w:t>
            </w:r>
            <w:r>
              <w:rPr>
                <w:sz w:val="20"/>
                <w:szCs w:val="20"/>
              </w:rPr>
              <w:t xml:space="preserve">z.B. </w:t>
            </w:r>
            <w:r w:rsidRPr="00FC465A">
              <w:rPr>
                <w:sz w:val="20"/>
                <w:szCs w:val="20"/>
              </w:rPr>
              <w:t>Ab- oder Adsorptionsanlage)</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Anzahl der Anlagen dieses Typs</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Hersteller</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Modellbezeichnung</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Kälteleistung (Nennwert)  (kWth)</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therm. Antriebsleistung (Nennwert) (kWth)</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Elektrische Nennleistung (kWel)</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Auslegungstemperatur Vorlauf</w:t>
            </w:r>
            <w:r w:rsidRPr="00FC465A">
              <w:rPr>
                <w:sz w:val="20"/>
                <w:szCs w:val="20"/>
              </w:rPr>
              <w:t xml:space="preserve"> </w:t>
            </w:r>
            <w:r>
              <w:rPr>
                <w:sz w:val="20"/>
                <w:szCs w:val="20"/>
              </w:rPr>
              <w:t>(</w:t>
            </w:r>
            <w:r w:rsidRPr="00FC465A">
              <w:rPr>
                <w:sz w:val="20"/>
                <w:szCs w:val="20"/>
              </w:rPr>
              <w:t>°C)</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Auslegungstemperatur Rücklauf (</w:t>
            </w:r>
            <w:r w:rsidRPr="00FC465A">
              <w:rPr>
                <w:sz w:val="20"/>
                <w:szCs w:val="20"/>
              </w:rPr>
              <w:t>°C)</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Eingesetztes Kältemittel</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sidRPr="00FC465A">
              <w:rPr>
                <w:sz w:val="20"/>
                <w:szCs w:val="20"/>
              </w:rPr>
              <w:t>Kältemittelfüllmenge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912A43"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lang w:val="en-US"/>
              </w:rPr>
            </w:pPr>
            <w:r w:rsidRPr="00FC465A">
              <w:rPr>
                <w:sz w:val="20"/>
                <w:szCs w:val="20"/>
                <w:lang w:val="en-US"/>
              </w:rPr>
              <w:t>Stufigkeit (Effect: Single/Double/Triple)</w:t>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sidRPr="00FC465A">
              <w:rPr>
                <w:sz w:val="20"/>
                <w:szCs w:val="20"/>
              </w:rPr>
              <w:t>Wärmeverhältnis der Anlage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sidRPr="00FC465A">
              <w:rPr>
                <w:sz w:val="20"/>
                <w:szCs w:val="20"/>
              </w:rPr>
              <w:t xml:space="preserve">therm.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131261">
              <w:fldChar w:fldCharType="separate"/>
            </w:r>
            <w:r w:rsidR="00541684" w:rsidRPr="001806FC">
              <w:fldChar w:fldCharType="end"/>
            </w:r>
            <w:r w:rsidR="00541684">
              <w:t xml:space="preserve"> </w:t>
            </w:r>
            <w:r w:rsidRPr="00FC465A">
              <w:rPr>
                <w:sz w:val="20"/>
                <w:szCs w:val="20"/>
              </w:rPr>
              <w:t xml:space="preserve">SEER bzw.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131261">
              <w:fldChar w:fldCharType="separate"/>
            </w:r>
            <w:r w:rsidR="00541684" w:rsidRPr="001806FC">
              <w:fldChar w:fldCharType="end"/>
            </w:r>
            <w:r w:rsidR="00541684">
              <w:t xml:space="preserve"> </w:t>
            </w:r>
            <w:r w:rsidRPr="00FC465A">
              <w:rPr>
                <w:sz w:val="20"/>
                <w:szCs w:val="20"/>
              </w:rPr>
              <w:t>JAZ der Anlage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065D79" w:rsidRPr="001806FC" w:rsidRDefault="00065D79" w:rsidP="004F359D">
      <w:pPr>
        <w:ind w:left="425"/>
      </w:pPr>
    </w:p>
    <w:p w:rsidR="00607F85" w:rsidRPr="001806FC" w:rsidRDefault="006668DF" w:rsidP="00FC465A">
      <w:pPr>
        <w:keepNext/>
        <w:ind w:left="425"/>
      </w:pPr>
      <w:r w:rsidRPr="001806FC">
        <w:rPr>
          <w:b/>
        </w:rPr>
        <w:t>Für die Fortführung dieses Berichts als „</w:t>
      </w:r>
      <w:r w:rsidR="00B27352">
        <w:rPr>
          <w:b/>
        </w:rPr>
        <w:t>Engergieeffizienzbericht zur Abschlussevaluation</w:t>
      </w:r>
      <w:r w:rsidRPr="001806FC">
        <w:rPr>
          <w:b/>
        </w:rPr>
        <w:t xml:space="preserve">“ gilt: </w:t>
      </w:r>
    </w:p>
    <w:p w:rsidR="00607F85" w:rsidRPr="001806FC" w:rsidRDefault="006668DF" w:rsidP="00607F85">
      <w:pPr>
        <w:ind w:left="425"/>
      </w:pPr>
      <w:r w:rsidRPr="001806FC">
        <w:t xml:space="preserve">Neu installierte Kälteanlagen müssen in </w:t>
      </w:r>
      <w:r w:rsidR="00607F85" w:rsidRPr="001806FC">
        <w:t xml:space="preserve">der vorangehenden </w:t>
      </w:r>
      <w:r w:rsidRPr="001806FC">
        <w:t xml:space="preserve">Tabelle </w:t>
      </w:r>
      <w:r w:rsidR="00607F85" w:rsidRPr="001806FC">
        <w:t xml:space="preserve">ergänzt </w:t>
      </w:r>
      <w:r w:rsidRPr="001806FC">
        <w:t>werden</w:t>
      </w:r>
      <w:r w:rsidR="00607F85" w:rsidRPr="001806FC">
        <w:t>.</w:t>
      </w:r>
    </w:p>
    <w:p w:rsidR="00607F85" w:rsidRPr="001806FC" w:rsidRDefault="006668DF" w:rsidP="00607F85">
      <w:pPr>
        <w:ind w:left="425"/>
      </w:pPr>
      <w:r w:rsidRPr="001806FC">
        <w:t>Bei Inanspruchnahme der Ausnahme zum Einsatz halogenhaltiger Kältemittel bei eine</w:t>
      </w:r>
      <w:r w:rsidR="00442C4B">
        <w:t>r maximale Kälteleistung</w:t>
      </w:r>
      <w:r w:rsidR="00442C4B" w:rsidRPr="001806FC">
        <w:t xml:space="preserve"> </w:t>
      </w:r>
      <w:r w:rsidRPr="001806FC">
        <w:t xml:space="preserve">von maximal </w:t>
      </w:r>
      <w:r w:rsidR="00442C4B">
        <w:t>1</w:t>
      </w:r>
      <w:r w:rsidRPr="001806FC">
        <w:t>0 kW</w:t>
      </w:r>
      <w:r w:rsidRPr="001806FC">
        <w:rPr>
          <w:vertAlign w:val="subscript"/>
        </w:rPr>
        <w:t>th</w:t>
      </w:r>
      <w:r w:rsidRPr="001806FC">
        <w:t xml:space="preserve"> </w:t>
      </w:r>
      <w:r w:rsidR="00442C4B">
        <w:t xml:space="preserve">pro Kälteanlage </w:t>
      </w:r>
      <w:r w:rsidRPr="001806FC">
        <w:t>wird wie folgt begründet:</w:t>
      </w:r>
      <w:r w:rsidR="00607F85" w:rsidRPr="001806FC">
        <w:t xml:space="preserve"> </w:t>
      </w:r>
    </w:p>
    <w:p w:rsidR="00607F85" w:rsidRPr="001806FC" w:rsidRDefault="006668DF" w:rsidP="00607F85">
      <w:pPr>
        <w:ind w:left="425"/>
      </w:pPr>
      <w:r w:rsidRPr="001806FC">
        <w:fldChar w:fldCharType="begin">
          <w:ffData>
            <w:name w:val="Text2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6668DF" w:rsidRPr="001806FC" w:rsidRDefault="006668DF" w:rsidP="004F359D">
      <w:pPr>
        <w:ind w:left="425"/>
      </w:pPr>
    </w:p>
    <w:p w:rsidR="004F359D" w:rsidRPr="001806FC" w:rsidRDefault="004F359D" w:rsidP="000F6653">
      <w:pPr>
        <w:numPr>
          <w:ilvl w:val="0"/>
          <w:numId w:val="19"/>
        </w:numPr>
      </w:pPr>
      <w:r w:rsidRPr="001806FC">
        <w:t xml:space="preserve">Bitte geben sie die Vorlauf- und Rücklauftemperatur für den Kaltwasserkreislauf (bzw. Kühlmittelkreislauf für ein anderes Kühlmittel, das nicht Luft ist) an: </w:t>
      </w:r>
    </w:p>
    <w:p w:rsidR="004F359D" w:rsidRPr="001806FC" w:rsidRDefault="004F359D" w:rsidP="004F359D">
      <w:pPr>
        <w:tabs>
          <w:tab w:val="left" w:pos="426"/>
        </w:tabs>
      </w:pPr>
      <w:r w:rsidRPr="001806FC">
        <w:t xml:space="preserve"> </w:t>
      </w:r>
      <w:r w:rsidRPr="001806FC">
        <w:tab/>
        <w:t xml:space="preserve">Vorlauftemperatur: </w:t>
      </w:r>
      <w:r w:rsidRPr="001806FC">
        <w:fldChar w:fldCharType="begin">
          <w:ffData>
            <w:name w:val="Text47"/>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tabs>
          <w:tab w:val="left" w:pos="426"/>
        </w:tabs>
      </w:pPr>
      <w:r w:rsidRPr="001806FC">
        <w:t xml:space="preserve"> </w:t>
      </w:r>
      <w:r w:rsidRPr="001806FC">
        <w:tab/>
        <w:t xml:space="preserve">Rücklauftemepratur: </w:t>
      </w:r>
      <w:r w:rsidRPr="001806FC">
        <w:fldChar w:fldCharType="begin">
          <w:ffData>
            <w:name w:val="Text48"/>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 w:rsidR="004F359D" w:rsidRPr="001806FC" w:rsidRDefault="004F359D" w:rsidP="000F6653">
      <w:pPr>
        <w:numPr>
          <w:ilvl w:val="0"/>
          <w:numId w:val="19"/>
        </w:numPr>
      </w:pPr>
      <w:r w:rsidRPr="001806FC">
        <w:t xml:space="preserve">Bitte geben Sie die Jahresmitteltemperatur für </w:t>
      </w:r>
      <w:r w:rsidR="0076096C" w:rsidRPr="001806FC">
        <w:t xml:space="preserve">den RZ-Standort </w:t>
      </w:r>
      <w:r w:rsidRPr="001806FC">
        <w:t xml:space="preserve">an oder teilen Sie uns </w:t>
      </w:r>
      <w:r w:rsidR="0076096C" w:rsidRPr="001806FC">
        <w:t xml:space="preserve">die </w:t>
      </w:r>
      <w:r w:rsidRPr="001806FC">
        <w:t>Postleitzahl</w:t>
      </w:r>
      <w:r w:rsidR="0076096C" w:rsidRPr="001806FC">
        <w:t xml:space="preserve"> für den RZ-Standort</w:t>
      </w:r>
      <w:r w:rsidRPr="001806FC">
        <w:t xml:space="preserve"> mit: </w:t>
      </w:r>
      <w:r w:rsidRPr="001806FC">
        <w:fldChar w:fldCharType="begin">
          <w:ffData>
            <w:name w:val="Text49"/>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°C </w:t>
      </w:r>
      <w:r w:rsidRPr="001806FC">
        <w:tab/>
        <w:t xml:space="preserve">PLZ: </w:t>
      </w: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4F359D" w:rsidRPr="001806FC" w:rsidRDefault="004F359D" w:rsidP="004F359D">
      <w:pPr>
        <w:pStyle w:val="berschrift3"/>
      </w:pPr>
      <w:bookmarkStart w:id="157" w:name="_Ref410901093"/>
      <w:r w:rsidRPr="001806FC">
        <w:t>Energieeffizienz des Kühlsystems (Berechnung der Jahresarbeitszahl)</w:t>
      </w:r>
      <w:bookmarkEnd w:id="157"/>
    </w:p>
    <w:p w:rsidR="00900845" w:rsidRPr="001806FC" w:rsidRDefault="00B94D6F" w:rsidP="00B94D6F">
      <w:pPr>
        <w:overflowPunct w:val="0"/>
        <w:autoSpaceDE w:val="0"/>
        <w:autoSpaceDN w:val="0"/>
        <w:adjustRightInd w:val="0"/>
        <w:spacing w:after="0" w:line="360" w:lineRule="auto"/>
        <w:textAlignment w:val="baseline"/>
      </w:pPr>
      <w:r w:rsidRPr="001806FC">
        <w:t xml:space="preserve">Bei Kühlsystemen, die mit elektrisch betriebenen Kompressionskälteanlagen betrieben werden, muss die Jahresarbeitszahl durch Messungen an den erforderlichen Stellen gemäß „Anhang </w:t>
      </w:r>
      <w:r w:rsidR="00A52C08">
        <w:t>B</w:t>
      </w:r>
      <w:r w:rsidRPr="001806FC">
        <w:t xml:space="preserve">: Messkonzept“ der </w:t>
      </w:r>
      <w:r w:rsidR="0037202C">
        <w:t>Vergabekriterien</w:t>
      </w:r>
      <w:r w:rsidRPr="001806FC">
        <w:t xml:space="preserve"> bestimmt werden.</w:t>
      </w:r>
    </w:p>
    <w:p w:rsidR="00A67C2A" w:rsidRPr="001806FC" w:rsidRDefault="00A67C2A" w:rsidP="00BE7B4C">
      <w:pPr>
        <w:overflowPunct w:val="0"/>
        <w:autoSpaceDE w:val="0"/>
        <w:autoSpaceDN w:val="0"/>
        <w:adjustRightInd w:val="0"/>
        <w:spacing w:after="120" w:line="360" w:lineRule="auto"/>
        <w:textAlignment w:val="baseline"/>
      </w:pPr>
      <w:r w:rsidRPr="001806FC">
        <w:lastRenderedPageBreak/>
        <w:t xml:space="preserve">Bei Inanspruchnahme </w:t>
      </w:r>
      <w:r w:rsidR="00B1285B" w:rsidRPr="001806FC">
        <w:t>einer</w:t>
      </w:r>
      <w:r w:rsidRPr="001806FC">
        <w:t xml:space="preserve"> Ausnahme bitte die JAZ </w:t>
      </w:r>
      <w:r w:rsidR="00B1285B" w:rsidRPr="001806FC">
        <w:t xml:space="preserve">sowie ggf. ihre </w:t>
      </w:r>
      <w:r w:rsidRPr="001806FC">
        <w:t xml:space="preserve">Grundlage entsprechend der Ausnahmeregelung in </w:t>
      </w:r>
      <w:r w:rsidRPr="001806FC">
        <w:fldChar w:fldCharType="begin"/>
      </w:r>
      <w:r w:rsidRPr="001806FC">
        <w:instrText xml:space="preserve"> REF _Ref398728383 \h </w:instrText>
      </w:r>
      <w:r w:rsidR="001806FC">
        <w:instrText xml:space="preserve"> \* MERGEFORMAT </w:instrText>
      </w:r>
      <w:r w:rsidRPr="001806FC">
        <w:fldChar w:fldCharType="separate"/>
      </w:r>
      <w:r w:rsidR="009A3B0A" w:rsidRPr="001806FC">
        <w:t xml:space="preserve">Tabelle </w:t>
      </w:r>
      <w:r w:rsidR="009A3B0A">
        <w:rPr>
          <w:noProof/>
        </w:rPr>
        <w:t>5</w:t>
      </w:r>
      <w:r w:rsidRPr="001806FC">
        <w:fldChar w:fldCharType="end"/>
      </w:r>
      <w:r w:rsidRPr="001806FC">
        <w:t xml:space="preserve"> dokumentieren. </w:t>
      </w:r>
      <w:r w:rsidR="00B1285B" w:rsidRPr="001806FC">
        <w:t xml:space="preserve">Die Planungsdaten, </w:t>
      </w:r>
      <w:r w:rsidRPr="001806FC">
        <w:t xml:space="preserve">das Messprotokoll </w:t>
      </w:r>
      <w:r w:rsidR="00852010" w:rsidRPr="001806FC">
        <w:t xml:space="preserve">zum </w:t>
      </w:r>
      <w:r w:rsidRPr="001806FC">
        <w:t xml:space="preserve">Lasttest </w:t>
      </w:r>
      <w:r w:rsidR="004E0DA5" w:rsidRPr="001806FC">
        <w:t xml:space="preserve">(Ausnahme 1) </w:t>
      </w:r>
      <w:r w:rsidR="00B1285B" w:rsidRPr="001806FC">
        <w:t xml:space="preserve">und ggf. die Berechnung der </w:t>
      </w:r>
      <w:r w:rsidR="00222FA5" w:rsidRPr="001806FC">
        <w:t xml:space="preserve">entsprechenden </w:t>
      </w:r>
      <w:r w:rsidR="00B1285B" w:rsidRPr="001806FC">
        <w:t>Arbeitszahl</w:t>
      </w:r>
      <w:r w:rsidR="00222FA5" w:rsidRPr="001806FC">
        <w:t>en</w:t>
      </w:r>
      <w:r w:rsidR="001404DC" w:rsidRPr="001806FC">
        <w:t xml:space="preserve"> bzw. der spezifischen Treibhausemissionen (</w:t>
      </w:r>
      <w:r w:rsidR="0037202C">
        <w:t>Vergabekriterien</w:t>
      </w:r>
      <w:r w:rsidR="001404DC" w:rsidRPr="001806FC">
        <w:t xml:space="preserve">, </w:t>
      </w:r>
      <w:r w:rsidR="004E0DA5" w:rsidRPr="001806FC">
        <w:t>Anforderung</w:t>
      </w:r>
      <w:r w:rsidR="001404DC" w:rsidRPr="001806FC">
        <w:t xml:space="preserve"> 3.1.</w:t>
      </w:r>
      <w:r w:rsidR="00A52C08">
        <w:t>1.2</w:t>
      </w:r>
      <w:r w:rsidR="001404DC" w:rsidRPr="001806FC">
        <w:t>, Ausnahme 2</w:t>
      </w:r>
      <w:r w:rsidR="00852010" w:rsidRPr="001806FC">
        <w:t>)</w:t>
      </w:r>
      <w:r w:rsidR="00B1285B" w:rsidRPr="001806FC">
        <w:t xml:space="preserve"> </w:t>
      </w:r>
      <w:r w:rsidRPr="001806FC">
        <w:t>sind diesem Bericht als Anhang</w:t>
      </w:r>
      <w:r w:rsidR="007D15C3" w:rsidRPr="001806FC">
        <w:t xml:space="preserve"> bei</w:t>
      </w:r>
      <w:r w:rsidRPr="001806FC">
        <w:t>zufügen</w:t>
      </w:r>
      <w:r w:rsidR="00852010" w:rsidRPr="001806FC">
        <w:t>. D</w:t>
      </w:r>
      <w:r w:rsidRPr="001806FC">
        <w:t xml:space="preserve">ie Plausibilität dieser Unterlagen </w:t>
      </w:r>
      <w:r w:rsidR="00852010" w:rsidRPr="001806FC">
        <w:t xml:space="preserve">ist </w:t>
      </w:r>
      <w:r w:rsidRPr="001806FC">
        <w:t>v</w:t>
      </w:r>
      <w:r w:rsidR="00852010" w:rsidRPr="001806FC">
        <w:t>o</w:t>
      </w:r>
      <w:r w:rsidR="001404DC" w:rsidRPr="001806FC">
        <w:t>n der</w:t>
      </w:r>
      <w:r w:rsidRPr="001806FC">
        <w:t xml:space="preserve"> </w:t>
      </w:r>
      <w:r w:rsidR="002B6035" w:rsidRPr="001806FC">
        <w:t>Prüfstelle</w:t>
      </w:r>
      <w:r w:rsidRPr="001806FC">
        <w:t xml:space="preserve"> zu </w:t>
      </w:r>
      <w:r w:rsidR="00222FA5" w:rsidRPr="001806FC">
        <w:t xml:space="preserve">prüfen und zu </w:t>
      </w:r>
      <w:r w:rsidRPr="001806FC">
        <w:t>bestätigen.</w:t>
      </w:r>
    </w:p>
    <w:p w:rsidR="00775DF8" w:rsidRPr="001806FC" w:rsidRDefault="00775DF8" w:rsidP="00607F85">
      <w:pPr>
        <w:pStyle w:val="Beschriftung"/>
        <w:keepNext/>
      </w:pPr>
      <w:bookmarkStart w:id="158" w:name="_Ref398728383"/>
      <w:r w:rsidRPr="001806FC">
        <w:t xml:space="preserve">Tabelle </w:t>
      </w:r>
      <w:fldSimple w:instr=" SEQ Tabelle \* ARABIC ">
        <w:r w:rsidR="009A3B0A">
          <w:rPr>
            <w:noProof/>
          </w:rPr>
          <w:t>5</w:t>
        </w:r>
      </w:fldSimple>
      <w:bookmarkEnd w:id="158"/>
      <w:r w:rsidRPr="001806FC">
        <w:tab/>
        <w:t>Dokumentation der Berechnung der Jahresarbeitszahl (JAZ)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5704"/>
      </w:tblGrid>
      <w:tr w:rsidR="00900845" w:rsidRPr="001806FC" w:rsidTr="006552A9">
        <w:trPr>
          <w:trHeight w:val="482"/>
        </w:trPr>
        <w:tc>
          <w:tcPr>
            <w:tcW w:w="9180" w:type="dxa"/>
            <w:gridSpan w:val="2"/>
            <w:shd w:val="clear" w:color="auto" w:fill="C6D9F1" w:themeFill="text2" w:themeFillTint="33"/>
          </w:tcPr>
          <w:p w:rsidR="00900845" w:rsidRPr="001806FC" w:rsidRDefault="00900845" w:rsidP="002516A7">
            <w:pPr>
              <w:keepNext/>
              <w:keepLines/>
              <w:overflowPunct w:val="0"/>
              <w:autoSpaceDE w:val="0"/>
              <w:autoSpaceDN w:val="0"/>
              <w:adjustRightInd w:val="0"/>
              <w:spacing w:before="120" w:after="120" w:line="288" w:lineRule="auto"/>
              <w:textAlignment w:val="baseline"/>
              <w:rPr>
                <w:b/>
                <w:lang w:val="en-US"/>
              </w:rPr>
            </w:pPr>
            <w:r w:rsidRPr="001806FC">
              <w:rPr>
                <w:b/>
                <w:lang w:val="en-US"/>
              </w:rPr>
              <w:t>Energiebedarf</w:t>
            </w:r>
            <w:r w:rsidR="00BF317D" w:rsidRPr="001806FC">
              <w:rPr>
                <w:b/>
                <w:lang w:val="en-US"/>
              </w:rPr>
              <w:t xml:space="preserve"> der vorangehenden 12 Monate</w:t>
            </w:r>
          </w:p>
        </w:tc>
      </w:tr>
      <w:tr w:rsidR="00900845" w:rsidRPr="001806FC" w:rsidTr="002516A7">
        <w:tc>
          <w:tcPr>
            <w:tcW w:w="3382"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rsidRPr="001806FC">
              <w:t xml:space="preserve">Abzuführende Wärmemenge: </w:t>
            </w:r>
          </w:p>
          <w:p w:rsidR="00521FAC" w:rsidRPr="001806FC" w:rsidRDefault="00521FAC" w:rsidP="000C4E42">
            <w:pPr>
              <w:keepNext/>
              <w:keepLines/>
              <w:overflowPunct w:val="0"/>
              <w:autoSpaceDE w:val="0"/>
              <w:autoSpaceDN w:val="0"/>
              <w:adjustRightInd w:val="0"/>
              <w:spacing w:before="120" w:after="120" w:line="288" w:lineRule="auto"/>
              <w:textAlignment w:val="baseline"/>
              <w:rPr>
                <w:vertAlign w:val="subscript"/>
              </w:rPr>
            </w:pPr>
            <w:r w:rsidRPr="001806FC">
              <w:t>Q</w:t>
            </w:r>
            <w:r w:rsidRPr="001806FC">
              <w:rPr>
                <w:vertAlign w:val="subscript"/>
              </w:rPr>
              <w:t>th,RZ,a</w:t>
            </w:r>
          </w:p>
        </w:tc>
        <w:tc>
          <w:tcPr>
            <w:tcW w:w="5798"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th</w:t>
            </w:r>
            <w:r w:rsidRPr="001806FC">
              <w:t>/a)</w:t>
            </w:r>
          </w:p>
          <w:p w:rsidR="00900845" w:rsidRPr="001806FC" w:rsidRDefault="00900845" w:rsidP="00571BFB">
            <w:pPr>
              <w:keepNext/>
              <w:keepLines/>
              <w:overflowPunct w:val="0"/>
              <w:autoSpaceDE w:val="0"/>
              <w:autoSpaceDN w:val="0"/>
              <w:adjustRightInd w:val="0"/>
              <w:spacing w:before="120" w:after="120" w:line="288" w:lineRule="auto"/>
              <w:textAlignment w:val="baseline"/>
            </w:pPr>
            <w:r w:rsidRPr="001806FC">
              <w:t>(Berechnet in Anlehnung an VDI-Richtlinie 2078)</w:t>
            </w:r>
          </w:p>
        </w:tc>
      </w:tr>
      <w:tr w:rsidR="00900845" w:rsidRPr="001806FC" w:rsidTr="002516A7">
        <w:tc>
          <w:tcPr>
            <w:tcW w:w="9180" w:type="dxa"/>
            <w:gridSpan w:val="2"/>
            <w:shd w:val="clear" w:color="auto" w:fill="auto"/>
          </w:tcPr>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rsidRPr="001806FC">
              <w:t>Energiebedarf des Kühlsystems (bitte ankreuzen und entsprechenden Wert angeben</w:t>
            </w:r>
            <w:r w:rsidR="00A162E6">
              <w:t>,</w:t>
            </w:r>
            <w:r w:rsidRPr="001806FC">
              <w:t>vgl. Ausnahmeregelung):</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rsidRPr="001806FC">
              <w:t>Kühlsystem elektrisch</w:t>
            </w:r>
            <w:r w:rsidR="00521FAC" w:rsidRPr="001806FC">
              <w:t xml:space="preserve"> (Q</w:t>
            </w:r>
            <w:r w:rsidR="00521FAC" w:rsidRPr="001806FC">
              <w:rPr>
                <w:vertAlign w:val="subscript"/>
              </w:rPr>
              <w:t>el,RZ,a</w:t>
            </w:r>
            <w:r w:rsidR="00521FAC" w:rsidRPr="001806FC">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el</w:t>
            </w:r>
            <w:r w:rsidRPr="001806FC">
              <w:t>/a)</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rsidRPr="001806FC">
              <w:rPr>
                <w:rFonts w:eastAsia="Calibri"/>
              </w:rPr>
              <w:t>Kühlsystem nicht elektrisch</w:t>
            </w:r>
            <w:r w:rsidR="00521FAC" w:rsidRPr="001806FC">
              <w:rPr>
                <w:rFonts w:eastAsia="Calibri"/>
              </w:rPr>
              <w:t xml:space="preserve"> (Q</w:t>
            </w:r>
            <w:r w:rsidR="00521FAC" w:rsidRPr="001806FC">
              <w:rPr>
                <w:rFonts w:eastAsia="Calibri"/>
                <w:vertAlign w:val="subscript"/>
              </w:rPr>
              <w:t>el,RZ,a</w:t>
            </w:r>
            <w:r w:rsidR="00521FAC" w:rsidRPr="001806FC">
              <w:rPr>
                <w:rFonts w:eastAsia="Calibri"/>
              </w:rPr>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el</w:t>
            </w:r>
            <w:r w:rsidRPr="001806FC">
              <w:t>/a)</w:t>
            </w:r>
          </w:p>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Alternative Berechnung von F</w:t>
            </w:r>
            <w:r w:rsidRPr="001806FC">
              <w:rPr>
                <w:vertAlign w:val="subscript"/>
              </w:rPr>
              <w:t>SKM</w:t>
            </w:r>
            <w:r w:rsidRPr="001806FC">
              <w:t xml:space="preserve"> als Anhang beigefügt</w:t>
            </w:r>
          </w:p>
        </w:tc>
      </w:tr>
      <w:tr w:rsidR="00900845" w:rsidRPr="001806FC" w:rsidTr="002044D7">
        <w:tc>
          <w:tcPr>
            <w:tcW w:w="3382"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textAlignment w:val="baseline"/>
              <w:rPr>
                <w:lang w:val="en-US"/>
              </w:rPr>
            </w:pPr>
            <w:r w:rsidRPr="001806FC">
              <w:rPr>
                <w:lang w:val="en-US"/>
              </w:rPr>
              <w:t>JAZ</w:t>
            </w:r>
          </w:p>
        </w:tc>
        <w:tc>
          <w:tcPr>
            <w:tcW w:w="5798"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th</w:t>
            </w:r>
            <w:r w:rsidRPr="001806FC">
              <w:t>/kWh</w:t>
            </w:r>
            <w:r w:rsidRPr="001806FC">
              <w:rPr>
                <w:vertAlign w:val="subscript"/>
              </w:rPr>
              <w:t>el</w:t>
            </w:r>
            <w:r w:rsidRPr="001806FC">
              <w:t>)</w:t>
            </w:r>
          </w:p>
        </w:tc>
      </w:tr>
      <w:tr w:rsidR="00900845" w:rsidRPr="001806FC" w:rsidTr="002044D7">
        <w:tc>
          <w:tcPr>
            <w:tcW w:w="9180" w:type="dxa"/>
            <w:gridSpan w:val="2"/>
            <w:tcBorders>
              <w:bottom w:val="single" w:sz="4" w:space="0" w:color="auto"/>
            </w:tcBorders>
            <w:shd w:val="clear" w:color="auto" w:fill="C6D9F1" w:themeFill="text2" w:themeFillTint="33"/>
          </w:tcPr>
          <w:p w:rsidR="00900845" w:rsidRPr="001806FC" w:rsidRDefault="00900845" w:rsidP="000C4E42">
            <w:pPr>
              <w:keepNext/>
              <w:keepLines/>
              <w:overflowPunct w:val="0"/>
              <w:autoSpaceDE w:val="0"/>
              <w:autoSpaceDN w:val="0"/>
              <w:adjustRightInd w:val="0"/>
              <w:spacing w:before="120" w:after="120" w:line="288" w:lineRule="auto"/>
              <w:textAlignment w:val="baseline"/>
              <w:rPr>
                <w:b/>
              </w:rPr>
            </w:pPr>
            <w:r w:rsidRPr="001806FC">
              <w:rPr>
                <w:b/>
              </w:rPr>
              <w:t xml:space="preserve">Bei Ausnahmeregelung </w:t>
            </w:r>
            <w:r w:rsidR="004E0DA5" w:rsidRPr="001806FC">
              <w:rPr>
                <w:b/>
              </w:rPr>
              <w:t xml:space="preserve">1 </w:t>
            </w:r>
            <w:r w:rsidRPr="001806FC">
              <w:t>(Inbetriebnahme des Kühlsystems vor weniger als zwölf Monaten)</w:t>
            </w:r>
            <w:r w:rsidRPr="001806FC">
              <w:rPr>
                <w:b/>
              </w:rPr>
              <w:t xml:space="preserve"> bitte zusätzlich ankreuzen:</w:t>
            </w:r>
          </w:p>
        </w:tc>
      </w:tr>
      <w:tr w:rsidR="00900845" w:rsidRPr="001806FC" w:rsidTr="002044D7">
        <w:tc>
          <w:tcPr>
            <w:tcW w:w="3382" w:type="dxa"/>
            <w:tcBorders>
              <w:top w:val="single" w:sz="4" w:space="0" w:color="auto"/>
              <w:righ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t>JAZ-Wert auf Grundlage von</w:t>
            </w:r>
          </w:p>
        </w:tc>
        <w:tc>
          <w:tcPr>
            <w:tcW w:w="5798" w:type="dxa"/>
            <w:tcBorders>
              <w:top w:val="single" w:sz="4" w:space="0" w:color="auto"/>
              <w:lef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Planungsdaten (als Anhang begefügt)</w:t>
            </w:r>
          </w:p>
          <w:p w:rsidR="00A01F08"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rsidRPr="001806FC">
              <w:t>Lasttest (als Anhang beigefügt)</w:t>
            </w:r>
          </w:p>
        </w:tc>
      </w:tr>
    </w:tbl>
    <w:p w:rsidR="006552A9" w:rsidRDefault="006552A9"/>
    <w:p w:rsidR="004562B1" w:rsidRPr="001806FC" w:rsidRDefault="004562B1" w:rsidP="004562B1">
      <w:pPr>
        <w:numPr>
          <w:ilvl w:val="0"/>
          <w:numId w:val="20"/>
        </w:numPr>
      </w:pPr>
      <w:r w:rsidRPr="001806FC">
        <w:t xml:space="preserve">Setzen Sie </w:t>
      </w:r>
      <w:r>
        <w:t>im Kühlsystem</w:t>
      </w:r>
      <w:r w:rsidRPr="001806FC">
        <w:t xml:space="preserve"> eine </w:t>
      </w:r>
      <w:r>
        <w:t xml:space="preserve">Sorptionskältemaschine </w:t>
      </w:r>
      <w:r w:rsidRPr="001806FC">
        <w:t xml:space="preserve">ein?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w:t>
      </w:r>
    </w:p>
    <w:p w:rsidR="004562B1" w:rsidRPr="001806FC" w:rsidRDefault="004562B1" w:rsidP="004562B1">
      <w:pPr>
        <w:tabs>
          <w:tab w:val="left" w:pos="425"/>
        </w:tabs>
        <w:ind w:left="426" w:hanging="426"/>
      </w:pPr>
      <w:r w:rsidRPr="001806FC">
        <w:sym w:font="Wingdings" w:char="F0F0"/>
      </w:r>
      <w:r>
        <w:tab/>
        <w:t xml:space="preserve">Falls Ja, dann </w:t>
      </w:r>
      <w:r>
        <w:fldChar w:fldCharType="begin"/>
      </w:r>
      <w:r>
        <w:instrText xml:space="preserve"> REF _Ref411251863 \h </w:instrText>
      </w:r>
      <w:r>
        <w:fldChar w:fldCharType="separate"/>
      </w:r>
      <w:r w:rsidR="009A3B0A" w:rsidRPr="001806FC">
        <w:t xml:space="preserve">Tabelle </w:t>
      </w:r>
      <w:r w:rsidR="009A3B0A">
        <w:rPr>
          <w:noProof/>
        </w:rPr>
        <w:t>6</w:t>
      </w:r>
      <w:r>
        <w:fldChar w:fldCharType="end"/>
      </w:r>
      <w:r>
        <w:t xml:space="preserve"> ausfüllen und </w:t>
      </w:r>
      <w:r w:rsidRPr="001806FC">
        <w:t>Berechnung der</w:t>
      </w:r>
      <w:r>
        <w:t xml:space="preserve"> spezifischen Treibhausemission</w:t>
      </w:r>
      <w:r w:rsidRPr="001806FC">
        <w:t>en Kühlsystem mit Sorptionskältemaschine (F</w:t>
      </w:r>
      <w:r w:rsidRPr="001806FC">
        <w:rPr>
          <w:vertAlign w:val="subscript"/>
        </w:rPr>
        <w:t>SKM</w:t>
      </w:r>
      <w:r w:rsidRPr="001806FC">
        <w:t>) sowie Vergleichsrechnung Kompressionskältemaschine (F</w:t>
      </w:r>
      <w:r w:rsidRPr="001806FC">
        <w:rPr>
          <w:vertAlign w:val="subscript"/>
        </w:rPr>
        <w:t>KKM</w:t>
      </w:r>
      <w:r>
        <w:t>) als Anhang beifügen.</w:t>
      </w:r>
    </w:p>
    <w:p w:rsidR="006552A9" w:rsidRPr="001806FC" w:rsidRDefault="006552A9" w:rsidP="006552A9">
      <w:pPr>
        <w:pStyle w:val="Beschriftung"/>
        <w:keepNext/>
      </w:pPr>
      <w:bookmarkStart w:id="159" w:name="_Ref411251863"/>
      <w:r w:rsidRPr="001806FC">
        <w:lastRenderedPageBreak/>
        <w:t xml:space="preserve">Tabelle </w:t>
      </w:r>
      <w:fldSimple w:instr=" SEQ Tabelle \* ARABIC ">
        <w:r w:rsidR="009A3B0A">
          <w:rPr>
            <w:noProof/>
          </w:rPr>
          <w:t>6</w:t>
        </w:r>
      </w:fldSimple>
      <w:bookmarkEnd w:id="159"/>
      <w:r w:rsidRPr="001806FC">
        <w:tab/>
        <w:t xml:space="preserve">Berechnung der </w:t>
      </w:r>
      <w:r>
        <w:t>s</w:t>
      </w:r>
      <w:r w:rsidRPr="001806FC">
        <w:t>pezifische Tr</w:t>
      </w:r>
      <w:r>
        <w:t>eibhausemission</w:t>
      </w:r>
      <w:r w:rsidRPr="001806FC">
        <w:t>en</w:t>
      </w:r>
      <w:r>
        <w:t xml:space="preserve"> </w:t>
      </w:r>
      <w:r w:rsidRPr="001806FC">
        <w:t>F</w:t>
      </w:r>
      <w:r w:rsidRPr="001806FC">
        <w:rPr>
          <w:vertAlign w:val="subscript"/>
        </w:rPr>
        <w:t>SKM</w:t>
      </w:r>
      <w:r>
        <w:t xml:space="preserve"> und </w:t>
      </w:r>
      <w:r w:rsidRPr="001806FC">
        <w:t>F</w:t>
      </w:r>
      <w:r w:rsidRPr="001806FC">
        <w:rPr>
          <w:vertAlign w:val="subscript"/>
        </w:rPr>
        <w:t>KKM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3"/>
        <w:gridCol w:w="5760"/>
      </w:tblGrid>
      <w:tr w:rsidR="00A01F08" w:rsidRPr="001806FC" w:rsidTr="006552A9">
        <w:tc>
          <w:tcPr>
            <w:tcW w:w="9279" w:type="dxa"/>
            <w:gridSpan w:val="2"/>
            <w:tcBorders>
              <w:bottom w:val="single" w:sz="4" w:space="0" w:color="auto"/>
            </w:tcBorders>
            <w:shd w:val="clear" w:color="auto" w:fill="C6D9F1" w:themeFill="text2" w:themeFillTint="33"/>
          </w:tcPr>
          <w:p w:rsidR="00A01F08" w:rsidRPr="001806FC" w:rsidRDefault="00A01F08" w:rsidP="00A01F08">
            <w:pPr>
              <w:keepNext/>
              <w:keepLines/>
              <w:overflowPunct w:val="0"/>
              <w:autoSpaceDE w:val="0"/>
              <w:autoSpaceDN w:val="0"/>
              <w:adjustRightInd w:val="0"/>
              <w:spacing w:before="120" w:after="120" w:line="288" w:lineRule="auto"/>
              <w:textAlignment w:val="baseline"/>
              <w:rPr>
                <w:b/>
              </w:rPr>
            </w:pPr>
            <w:r w:rsidRPr="001806FC">
              <w:rPr>
                <w:b/>
              </w:rPr>
              <w:t xml:space="preserve">Bei Ausnahmeregelung </w:t>
            </w:r>
            <w:r w:rsidR="004E0DA5" w:rsidRPr="001806FC">
              <w:rPr>
                <w:b/>
              </w:rPr>
              <w:t xml:space="preserve">2 </w:t>
            </w:r>
            <w:r w:rsidRPr="001806FC">
              <w:t>(Sorptionskältemaschine)</w:t>
            </w:r>
            <w:r w:rsidRPr="001806FC">
              <w:rPr>
                <w:b/>
              </w:rPr>
              <w:t>:</w:t>
            </w:r>
          </w:p>
        </w:tc>
      </w:tr>
      <w:tr w:rsidR="004E0DA5" w:rsidRPr="001806FC" w:rsidTr="006552A9">
        <w:tc>
          <w:tcPr>
            <w:tcW w:w="3382" w:type="dxa"/>
            <w:tcBorders>
              <w:top w:val="single" w:sz="4" w:space="0" w:color="auto"/>
              <w:bottom w:val="single" w:sz="4" w:space="0" w:color="auto"/>
              <w:right w:val="nil"/>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rsidRPr="001806FC">
              <w:t>Spezifische Treibhausemission</w:t>
            </w:r>
            <w:r w:rsidRPr="001806FC">
              <w:softHyphen/>
              <w:t xml:space="preserve">en Kühlsystem </w:t>
            </w:r>
            <w:r w:rsidR="004264A7" w:rsidRPr="001806FC">
              <w:t xml:space="preserve">mit Sorptionskältemaschine </w:t>
            </w:r>
            <w:r w:rsidRPr="001806FC">
              <w:t>(F</w:t>
            </w:r>
            <w:r w:rsidRPr="001806FC">
              <w:rPr>
                <w:vertAlign w:val="subscript"/>
              </w:rPr>
              <w:t>SKM</w:t>
            </w:r>
            <w:r w:rsidRPr="001806FC">
              <w:t>)</w:t>
            </w:r>
          </w:p>
        </w:tc>
        <w:tc>
          <w:tcPr>
            <w:tcW w:w="5897" w:type="dxa"/>
            <w:tcBorders>
              <w:top w:val="single" w:sz="4" w:space="0" w:color="auto"/>
              <w:left w:val="nil"/>
              <w:bottom w:val="single" w:sz="4" w:space="0" w:color="auto"/>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6552A9">
              <w:t> </w:t>
            </w:r>
            <w:r w:rsidRPr="001806FC">
              <w:t>(kg</w:t>
            </w:r>
            <w:r w:rsidRPr="001806FC">
              <w:rPr>
                <w:vertAlign w:val="subscript"/>
              </w:rPr>
              <w:t>CO2</w:t>
            </w:r>
            <w:r w:rsidRPr="001806FC">
              <w:t>/kWh</w:t>
            </w:r>
            <w:r w:rsidRPr="001806FC">
              <w:rPr>
                <w:vertAlign w:val="subscript"/>
              </w:rPr>
              <w:t>th</w:t>
            </w:r>
            <w:r w:rsidR="006552A9">
              <w:t>)</w:t>
            </w:r>
          </w:p>
        </w:tc>
      </w:tr>
      <w:tr w:rsidR="00A01F08" w:rsidRPr="001806FC" w:rsidTr="006552A9">
        <w:tc>
          <w:tcPr>
            <w:tcW w:w="3382" w:type="dxa"/>
            <w:tcBorders>
              <w:top w:val="single" w:sz="4" w:space="0" w:color="auto"/>
              <w:bottom w:val="single" w:sz="4" w:space="0" w:color="auto"/>
              <w:right w:val="nil"/>
            </w:tcBorders>
            <w:shd w:val="clear" w:color="auto" w:fill="auto"/>
          </w:tcPr>
          <w:p w:rsidR="00A01F08" w:rsidRPr="001806FC" w:rsidRDefault="00A01F08" w:rsidP="004264A7">
            <w:pPr>
              <w:keepNext/>
              <w:keepLines/>
              <w:overflowPunct w:val="0"/>
              <w:autoSpaceDE w:val="0"/>
              <w:autoSpaceDN w:val="0"/>
              <w:adjustRightInd w:val="0"/>
              <w:spacing w:before="120" w:after="120" w:line="288" w:lineRule="auto"/>
              <w:textAlignment w:val="baseline"/>
            </w:pPr>
            <w:r w:rsidRPr="001806FC">
              <w:t>Spezif</w:t>
            </w:r>
            <w:r w:rsidR="004E0DA5" w:rsidRPr="001806FC">
              <w:t>ische</w:t>
            </w:r>
            <w:r w:rsidRPr="001806FC">
              <w:t xml:space="preserve"> Treibhausemission</w:t>
            </w:r>
            <w:r w:rsidR="004E0DA5" w:rsidRPr="001806FC">
              <w:softHyphen/>
            </w:r>
            <w:r w:rsidRPr="001806FC">
              <w:t xml:space="preserve">en </w:t>
            </w:r>
            <w:r w:rsidR="004264A7" w:rsidRPr="001806FC">
              <w:t>Vergleichs</w:t>
            </w:r>
            <w:r w:rsidR="004E0DA5" w:rsidRPr="001806FC">
              <w:t>system</w:t>
            </w:r>
            <w:r w:rsidRPr="001806FC">
              <w:t xml:space="preserve"> </w:t>
            </w:r>
            <w:r w:rsidR="004264A7" w:rsidRPr="001806FC">
              <w:t xml:space="preserve">mit Kompressionskältemaschine </w:t>
            </w:r>
            <w:r w:rsidRPr="001806FC">
              <w:t>(F</w:t>
            </w:r>
            <w:r w:rsidR="004264A7" w:rsidRPr="001806FC">
              <w:rPr>
                <w:vertAlign w:val="subscript"/>
              </w:rPr>
              <w:t>K</w:t>
            </w:r>
            <w:r w:rsidRPr="001806FC">
              <w:rPr>
                <w:vertAlign w:val="subscript"/>
              </w:rPr>
              <w:t>KM</w:t>
            </w:r>
            <w:r w:rsidRPr="001806FC">
              <w:t>)</w:t>
            </w:r>
          </w:p>
        </w:tc>
        <w:tc>
          <w:tcPr>
            <w:tcW w:w="5897" w:type="dxa"/>
            <w:tcBorders>
              <w:top w:val="single" w:sz="4" w:space="0" w:color="auto"/>
              <w:left w:val="nil"/>
              <w:bottom w:val="single" w:sz="4" w:space="0" w:color="auto"/>
            </w:tcBorders>
            <w:shd w:val="clear" w:color="auto" w:fill="auto"/>
          </w:tcPr>
          <w:p w:rsidR="00A01F08" w:rsidRPr="001806FC" w:rsidRDefault="00A01F08" w:rsidP="00066E8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6552A9">
              <w:t> </w:t>
            </w:r>
            <w:r w:rsidRPr="001806FC">
              <w:t>(kg</w:t>
            </w:r>
            <w:r w:rsidRPr="001806FC">
              <w:rPr>
                <w:vertAlign w:val="subscript"/>
              </w:rPr>
              <w:t>CO2</w:t>
            </w:r>
            <w:r w:rsidRPr="001806FC">
              <w:t>/kWh</w:t>
            </w:r>
            <w:r w:rsidRPr="001806FC">
              <w:rPr>
                <w:vertAlign w:val="subscript"/>
              </w:rPr>
              <w:t>th</w:t>
            </w:r>
            <w:r w:rsidR="006552A9">
              <w:t>)</w:t>
            </w:r>
          </w:p>
        </w:tc>
      </w:tr>
      <w:tr w:rsidR="006552A9" w:rsidRPr="001806FC" w:rsidTr="003B5A64">
        <w:tc>
          <w:tcPr>
            <w:tcW w:w="3382" w:type="dxa"/>
            <w:tcBorders>
              <w:top w:val="single" w:sz="4" w:space="0" w:color="auto"/>
              <w:bottom w:val="single" w:sz="4" w:space="0" w:color="auto"/>
              <w:right w:val="nil"/>
            </w:tcBorders>
            <w:shd w:val="clear" w:color="auto" w:fill="auto"/>
          </w:tcPr>
          <w:p w:rsidR="006552A9" w:rsidRPr="006552A9" w:rsidRDefault="006552A9" w:rsidP="004264A7">
            <w:pPr>
              <w:keepNext/>
              <w:keepLines/>
              <w:overflowPunct w:val="0"/>
              <w:autoSpaceDE w:val="0"/>
              <w:autoSpaceDN w:val="0"/>
              <w:adjustRightInd w:val="0"/>
              <w:spacing w:before="120" w:after="120" w:line="288" w:lineRule="auto"/>
              <w:textAlignment w:val="baseline"/>
            </w:pPr>
            <w:r>
              <w:t xml:space="preserve">Anforderung </w:t>
            </w:r>
            <w:r w:rsidRPr="001806FC">
              <w:t>F</w:t>
            </w:r>
            <w:r w:rsidRPr="001806FC">
              <w:rPr>
                <w:vertAlign w:val="subscript"/>
              </w:rPr>
              <w:t>SKM</w:t>
            </w:r>
            <w:r>
              <w:t xml:space="preserve"> ≤ </w:t>
            </w:r>
            <w:r w:rsidRPr="001806FC">
              <w:t>F</w:t>
            </w:r>
            <w:r w:rsidRPr="001806FC">
              <w:rPr>
                <w:vertAlign w:val="subscript"/>
              </w:rPr>
              <w:t>KKM</w:t>
            </w:r>
            <w:r>
              <w:rPr>
                <w:vertAlign w:val="subscript"/>
              </w:rPr>
              <w:t xml:space="preserve"> </w:t>
            </w:r>
            <w:r>
              <w:t>erfüllt?</w:t>
            </w:r>
          </w:p>
        </w:tc>
        <w:tc>
          <w:tcPr>
            <w:tcW w:w="5897" w:type="dxa"/>
            <w:tcBorders>
              <w:top w:val="single" w:sz="4" w:space="0" w:color="auto"/>
              <w:left w:val="nil"/>
              <w:bottom w:val="single" w:sz="4" w:space="0" w:color="auto"/>
            </w:tcBorders>
            <w:shd w:val="clear" w:color="auto" w:fill="auto"/>
          </w:tcPr>
          <w:p w:rsidR="006552A9" w:rsidRPr="001806FC" w:rsidRDefault="006552A9" w:rsidP="006552A9">
            <w:pPr>
              <w:keepNext/>
              <w:keepLines/>
              <w:overflowPunct w:val="0"/>
              <w:autoSpaceDE w:val="0"/>
              <w:autoSpaceDN w:val="0"/>
              <w:adjustRightInd w:val="0"/>
              <w:spacing w:before="120" w:after="120" w:line="288" w:lineRule="auto"/>
              <w:textAlignment w:val="baseline"/>
            </w:pPr>
            <w:r w:rsidRPr="001806FC">
              <w:fldChar w:fldCharType="begin">
                <w:ffData>
                  <w:name w:val=""/>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t> </w:t>
            </w:r>
            <w:r w:rsidRPr="001806FC">
              <w:t>(Ja/Nein)</w:t>
            </w:r>
          </w:p>
        </w:tc>
      </w:tr>
      <w:tr w:rsidR="00442C4B" w:rsidRPr="001806FC" w:rsidTr="00803F1B">
        <w:tc>
          <w:tcPr>
            <w:tcW w:w="9279" w:type="dxa"/>
            <w:gridSpan w:val="2"/>
            <w:tcBorders>
              <w:bottom w:val="single" w:sz="4" w:space="0" w:color="auto"/>
            </w:tcBorders>
            <w:shd w:val="clear" w:color="auto" w:fill="C6D9F1" w:themeFill="text2" w:themeFillTint="33"/>
          </w:tcPr>
          <w:p w:rsidR="00442C4B" w:rsidRPr="001806FC" w:rsidRDefault="00442C4B" w:rsidP="00442C4B">
            <w:pPr>
              <w:keepNext/>
              <w:keepLines/>
              <w:overflowPunct w:val="0"/>
              <w:autoSpaceDE w:val="0"/>
              <w:autoSpaceDN w:val="0"/>
              <w:adjustRightInd w:val="0"/>
              <w:spacing w:before="120" w:after="120" w:line="288" w:lineRule="auto"/>
              <w:textAlignment w:val="baseline"/>
              <w:rPr>
                <w:b/>
              </w:rPr>
            </w:pPr>
            <w:r w:rsidRPr="001806FC">
              <w:rPr>
                <w:b/>
              </w:rPr>
              <w:t xml:space="preserve">Bei Ausnahmeregelung </w:t>
            </w:r>
            <w:r>
              <w:rPr>
                <w:b/>
              </w:rPr>
              <w:t>3</w:t>
            </w:r>
            <w:r w:rsidRPr="001806FC">
              <w:rPr>
                <w:b/>
              </w:rPr>
              <w:t xml:space="preserve"> </w:t>
            </w:r>
            <w:r w:rsidRPr="001806FC">
              <w:t>(</w:t>
            </w:r>
            <w:r>
              <w:t>nicht vollständig ausgelastetetes Colo-Rechenzentrum</w:t>
            </w:r>
            <w:r w:rsidRPr="001806FC">
              <w:t>)</w:t>
            </w:r>
            <w:r w:rsidRPr="001806FC">
              <w:rPr>
                <w:b/>
              </w:rPr>
              <w:t>:</w:t>
            </w:r>
          </w:p>
        </w:tc>
      </w:tr>
      <w:tr w:rsidR="00442C4B" w:rsidRPr="001806FC" w:rsidTr="006552A9">
        <w:tc>
          <w:tcPr>
            <w:tcW w:w="3382" w:type="dxa"/>
            <w:tcBorders>
              <w:top w:val="single" w:sz="4" w:space="0" w:color="auto"/>
              <w:right w:val="nil"/>
            </w:tcBorders>
            <w:shd w:val="clear" w:color="auto" w:fill="auto"/>
          </w:tcPr>
          <w:p w:rsidR="00442C4B" w:rsidRDefault="00442C4B" w:rsidP="003B5A64">
            <w:pPr>
              <w:keepNext/>
              <w:keepLines/>
              <w:overflowPunct w:val="0"/>
              <w:autoSpaceDE w:val="0"/>
              <w:autoSpaceDN w:val="0"/>
              <w:adjustRightInd w:val="0"/>
              <w:spacing w:before="120" w:after="120" w:line="288" w:lineRule="auto"/>
              <w:jc w:val="left"/>
              <w:textAlignment w:val="baseline"/>
            </w:pPr>
            <w:r w:rsidRPr="00442C4B">
              <w:t xml:space="preserve">Inbetriebnahme des </w:t>
            </w:r>
            <w:r>
              <w:br/>
            </w:r>
            <w:r w:rsidRPr="00442C4B">
              <w:t>Rechenzentrums</w:t>
            </w:r>
          </w:p>
        </w:tc>
        <w:tc>
          <w:tcPr>
            <w:tcW w:w="5897" w:type="dxa"/>
            <w:tcBorders>
              <w:top w:val="single" w:sz="4" w:space="0" w:color="auto"/>
              <w:left w:val="nil"/>
            </w:tcBorders>
            <w:shd w:val="clear" w:color="auto" w:fill="auto"/>
          </w:tcPr>
          <w:p w:rsidR="00442C4B" w:rsidRPr="001806FC" w:rsidRDefault="00442C4B" w:rsidP="00442C4B">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r>
              <w:t>Inbetriebnahme</w:t>
            </w:r>
            <w:r w:rsidRPr="00793CAB">
              <w:t xml:space="preserve"> &lt; 1 Jahr</w:t>
            </w:r>
            <w:r w:rsidR="00AC29F0">
              <w:t xml:space="preserve"> (mind.: JAZ</w:t>
            </w:r>
            <w:r w:rsidR="00AC29F0" w:rsidRPr="00793CAB">
              <w:t xml:space="preserve"> &gt; 5</w:t>
            </w:r>
            <w:r w:rsidR="00AC29F0">
              <w:t>)</w:t>
            </w:r>
          </w:p>
          <w:p w:rsidR="00442C4B" w:rsidRDefault="00442C4B" w:rsidP="00442C4B">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t>1 Jahr ≤ Inb</w:t>
            </w:r>
            <w:r w:rsidRPr="00793CAB">
              <w:t xml:space="preserve">etriebnahme </w:t>
            </w:r>
            <w:r>
              <w:t>&lt; 2</w:t>
            </w:r>
            <w:r w:rsidRPr="00793CAB">
              <w:t xml:space="preserve"> Jahr</w:t>
            </w:r>
            <w:r>
              <w:t>e</w:t>
            </w:r>
            <w:r w:rsidR="00AC29F0">
              <w:t xml:space="preserve"> (mind.: JAZ</w:t>
            </w:r>
            <w:r w:rsidR="00AC29F0" w:rsidRPr="00A30E14">
              <w:t xml:space="preserve"> &gt; </w:t>
            </w:r>
            <w:r w:rsidR="00AC29F0">
              <w:t>6,5)</w:t>
            </w:r>
          </w:p>
          <w:p w:rsidR="00442C4B" w:rsidRPr="001806FC" w:rsidRDefault="00442C4B" w:rsidP="00442C4B">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31261">
              <w:rPr>
                <w:rFonts w:ascii="Arial Narrow" w:eastAsia="Calibri" w:hAnsi="Arial Narrow" w:cs="Times New Roman"/>
                <w:sz w:val="24"/>
                <w:szCs w:val="24"/>
              </w:rPr>
            </w:r>
            <w:r w:rsidR="00131261">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r>
              <w:t>Inbetriebnahme ≥ 2 Jahre</w:t>
            </w:r>
            <w:r w:rsidR="00AC29F0">
              <w:t xml:space="preserve"> (keine Ausnahme)</w:t>
            </w:r>
          </w:p>
        </w:tc>
      </w:tr>
    </w:tbl>
    <w:p w:rsidR="001A3F2C" w:rsidRPr="001806FC" w:rsidRDefault="001A3F2C" w:rsidP="001A3F2C">
      <w:pPr>
        <w:overflowPunct w:val="0"/>
        <w:autoSpaceDE w:val="0"/>
        <w:autoSpaceDN w:val="0"/>
        <w:adjustRightInd w:val="0"/>
        <w:spacing w:after="0" w:line="360" w:lineRule="auto"/>
        <w:textAlignment w:val="baseline"/>
        <w:rPr>
          <w:b/>
        </w:rPr>
      </w:pPr>
    </w:p>
    <w:p w:rsidR="00054809" w:rsidRPr="001806FC" w:rsidRDefault="006C1DEF" w:rsidP="00650615">
      <w:pPr>
        <w:pStyle w:val="berschrift2"/>
      </w:pPr>
      <w:bookmarkStart w:id="160" w:name="_Ref389551433"/>
      <w:bookmarkStart w:id="161" w:name="_Toc399239528"/>
      <w:bookmarkStart w:id="162" w:name="_Toc72234119"/>
      <w:r w:rsidRPr="001806FC">
        <w:t>Unterbrechungsfreie Stromversorgung (USV)</w:t>
      </w:r>
      <w:bookmarkEnd w:id="160"/>
      <w:bookmarkEnd w:id="161"/>
      <w:bookmarkEnd w:id="162"/>
    </w:p>
    <w:p w:rsidR="004F359D" w:rsidRPr="001806FC" w:rsidRDefault="004F359D" w:rsidP="0013289B">
      <w:pPr>
        <w:numPr>
          <w:ilvl w:val="0"/>
          <w:numId w:val="31"/>
        </w:numPr>
      </w:pPr>
      <w:r w:rsidRPr="001806FC">
        <w:t xml:space="preserve">Setzen Sie in ihrem RZ eine USV ein?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131261">
        <w:fldChar w:fldCharType="separate"/>
      </w:r>
      <w:r w:rsidRPr="001806FC">
        <w:fldChar w:fldCharType="end"/>
      </w:r>
      <w:r w:rsidRPr="001806FC">
        <w:t xml:space="preserve">     (Ja/Nein)</w:t>
      </w:r>
    </w:p>
    <w:p w:rsidR="004F359D" w:rsidRPr="001806FC" w:rsidRDefault="004F359D" w:rsidP="004F359D">
      <w:pPr>
        <w:tabs>
          <w:tab w:val="left" w:pos="425"/>
        </w:tabs>
      </w:pPr>
      <w:r w:rsidRPr="001806FC">
        <w:sym w:font="Wingdings" w:char="F0F0"/>
      </w:r>
      <w:r w:rsidRPr="001806FC">
        <w:tab/>
        <w:t>Falls Ja:</w:t>
      </w:r>
    </w:p>
    <w:p w:rsidR="004F359D" w:rsidRPr="001806FC" w:rsidRDefault="004F359D" w:rsidP="004F359D">
      <w:pPr>
        <w:ind w:left="1134"/>
      </w:pPr>
      <w:r w:rsidRPr="001806FC">
        <w:t>Bitte geben Sie an, welcher Bereich / welche Bereiche über die USV abgesichert werden (Mehrfachnennung möglich):</w:t>
      </w:r>
    </w:p>
    <w:p w:rsidR="004F359D" w:rsidRPr="001806FC" w:rsidRDefault="004F359D" w:rsidP="004F359D">
      <w:pPr>
        <w:tabs>
          <w:tab w:val="left" w:pos="1701"/>
        </w:tabs>
        <w:ind w:left="1134"/>
      </w:pPr>
      <w:r w:rsidRPr="001806FC">
        <w:fldChar w:fldCharType="begin">
          <w:ffData>
            <w:name w:val="Kontrollkästchen31"/>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IKT-Komponenten</w:t>
      </w:r>
    </w:p>
    <w:p w:rsidR="004F359D" w:rsidRPr="001806FC" w:rsidRDefault="004F359D" w:rsidP="004F359D">
      <w:pPr>
        <w:tabs>
          <w:tab w:val="left" w:pos="1701"/>
        </w:tabs>
        <w:ind w:left="1134"/>
      </w:pPr>
      <w:r w:rsidRPr="001806FC">
        <w:fldChar w:fldCharType="begin">
          <w:ffData>
            <w:name w:val="Kontrollkästchen32"/>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Lüfter im Serverraum (z.B. ULK</w:t>
      </w:r>
      <w:r w:rsidR="00A162E6">
        <w:t>, Inlet-Systeme</w:t>
      </w:r>
      <w:r w:rsidRPr="001806FC">
        <w:t xml:space="preserve">) </w:t>
      </w:r>
    </w:p>
    <w:p w:rsidR="004F359D" w:rsidRPr="001806FC" w:rsidRDefault="004F359D" w:rsidP="004F359D">
      <w:pPr>
        <w:tabs>
          <w:tab w:val="left" w:pos="1701"/>
        </w:tabs>
        <w:ind w:left="1134"/>
      </w:pPr>
      <w:r w:rsidRPr="001806FC">
        <w:fldChar w:fldCharType="begin">
          <w:ffData>
            <w:name w:val="Kontrollkästchen33"/>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 xml:space="preserve">Pumpen </w:t>
      </w:r>
      <w:r w:rsidR="00A162E6">
        <w:t>im Kühlkreislauf</w:t>
      </w:r>
    </w:p>
    <w:p w:rsidR="004F359D" w:rsidRPr="001806FC" w:rsidRDefault="004F359D" w:rsidP="004F359D">
      <w:pPr>
        <w:tabs>
          <w:tab w:val="left" w:pos="1701"/>
        </w:tabs>
        <w:ind w:left="1134"/>
      </w:pPr>
      <w:r w:rsidRPr="001806FC">
        <w:fldChar w:fldCharType="begin">
          <w:ffData>
            <w:name w:val="Kontrollkästchen3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 xml:space="preserve">Sonstiges </w:t>
      </w:r>
      <w:r w:rsidRPr="001806FC">
        <w:fldChar w:fldCharType="begin">
          <w:ffData>
            <w:name w:val="Text2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4F359D" w:rsidRPr="001806FC" w:rsidRDefault="004F359D" w:rsidP="0013289B">
      <w:pPr>
        <w:numPr>
          <w:ilvl w:val="0"/>
          <w:numId w:val="31"/>
        </w:numPr>
      </w:pPr>
      <w:r w:rsidRPr="001806FC">
        <w:t>Welches technische Konzept nutzen sie für die USV?</w:t>
      </w:r>
    </w:p>
    <w:p w:rsidR="004F359D" w:rsidRPr="001806FC" w:rsidRDefault="004F359D" w:rsidP="004F359D">
      <w:pPr>
        <w:keepNext/>
        <w:tabs>
          <w:tab w:val="left" w:pos="1701"/>
        </w:tabs>
        <w:ind w:left="1134"/>
      </w:pPr>
      <w:r w:rsidRPr="001806FC">
        <w:fldChar w:fldCharType="begin">
          <w:ffData>
            <w:name w:val="Kontrollkästchen35"/>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Onlinebetrieb mit Doppelwandlung</w:t>
      </w:r>
    </w:p>
    <w:p w:rsidR="004F359D" w:rsidRPr="001806FC" w:rsidRDefault="004F359D" w:rsidP="004F359D">
      <w:pPr>
        <w:keepNext/>
        <w:tabs>
          <w:tab w:val="left" w:pos="1701"/>
        </w:tabs>
        <w:ind w:left="1134"/>
      </w:pPr>
      <w:r w:rsidRPr="001806FC">
        <w:fldChar w:fldCharType="begin">
          <w:ffData>
            <w:name w:val="Kontrollkästchen36"/>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Onlinebetrieb mit Deltawandlung</w:t>
      </w:r>
    </w:p>
    <w:p w:rsidR="004F359D" w:rsidRPr="001806FC" w:rsidRDefault="004F359D" w:rsidP="004F359D">
      <w:pPr>
        <w:tabs>
          <w:tab w:val="left" w:pos="1701"/>
        </w:tabs>
        <w:ind w:left="1134"/>
      </w:pPr>
      <w:r w:rsidRPr="001806FC">
        <w:fldChar w:fldCharType="begin">
          <w:ffData>
            <w:name w:val="Kontrollkästchen37"/>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Bereitschaftsbetrieb mit Schwungscheibe</w:t>
      </w:r>
    </w:p>
    <w:p w:rsidR="004F359D" w:rsidRPr="001806FC" w:rsidRDefault="004F359D" w:rsidP="004F359D">
      <w:pPr>
        <w:tabs>
          <w:tab w:val="left" w:pos="1701"/>
        </w:tabs>
        <w:ind w:left="1134"/>
      </w:pPr>
      <w:r w:rsidRPr="001806FC">
        <w:fldChar w:fldCharType="begin">
          <w:ffData>
            <w:name w:val="Kontrollkästchen38"/>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Bereitschaftsbetrieb mit Akku (dynamische USV)</w:t>
      </w:r>
    </w:p>
    <w:p w:rsidR="004F359D" w:rsidRPr="001806FC" w:rsidRDefault="004F359D" w:rsidP="004F359D">
      <w:pPr>
        <w:tabs>
          <w:tab w:val="left" w:pos="1701"/>
        </w:tabs>
        <w:ind w:left="1134"/>
      </w:pPr>
      <w:r w:rsidRPr="001806FC">
        <w:fldChar w:fldCharType="begin">
          <w:ffData>
            <w:name w:val="Kontrollkästchen39"/>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USV für linearen Bereitschaftsbetrieb</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 xml:space="preserve">Sonstiges </w:t>
      </w:r>
      <w:r w:rsidRPr="001806FC">
        <w:fldChar w:fldCharType="begin">
          <w:ffData>
            <w:name w:val="Text2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13289B">
      <w:pPr>
        <w:numPr>
          <w:ilvl w:val="0"/>
          <w:numId w:val="31"/>
        </w:numPr>
      </w:pPr>
      <w:r w:rsidRPr="001806FC">
        <w:t>Welches Redundanzkonzept wird bei der USV umgesetzt?</w:t>
      </w:r>
    </w:p>
    <w:p w:rsidR="004F359D" w:rsidRPr="001806FC" w:rsidRDefault="004F359D" w:rsidP="004F359D">
      <w:pPr>
        <w:keepNext/>
        <w:tabs>
          <w:tab w:val="left" w:pos="1701"/>
        </w:tabs>
        <w:ind w:left="1134"/>
      </w:pPr>
      <w:r w:rsidRPr="001806FC">
        <w:lastRenderedPageBreak/>
        <w:fldChar w:fldCharType="begin">
          <w:ffData>
            <w:name w:val="Kontrollkästchen41"/>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N (keine Redundanz)</w:t>
      </w:r>
    </w:p>
    <w:p w:rsidR="004F359D" w:rsidRPr="001806FC" w:rsidRDefault="004F359D" w:rsidP="004F359D">
      <w:pPr>
        <w:keepNext/>
        <w:tabs>
          <w:tab w:val="left" w:pos="1701"/>
        </w:tabs>
        <w:ind w:left="1134"/>
      </w:pPr>
      <w:r w:rsidRPr="001806FC">
        <w:fldChar w:fldCharType="begin">
          <w:ffData>
            <w:name w:val="Kontrollkästchen42"/>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N+1</w:t>
      </w:r>
    </w:p>
    <w:p w:rsidR="004F359D" w:rsidRPr="001806FC" w:rsidRDefault="004F359D" w:rsidP="004F359D">
      <w:pPr>
        <w:keepNext/>
        <w:tabs>
          <w:tab w:val="left" w:pos="1701"/>
        </w:tabs>
        <w:ind w:left="1134"/>
      </w:pPr>
      <w:r w:rsidRPr="001806FC">
        <w:fldChar w:fldCharType="begin">
          <w:ffData>
            <w:name w:val="Kontrollkästchen43"/>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2N</w:t>
      </w:r>
    </w:p>
    <w:p w:rsidR="004F359D" w:rsidRPr="001806FC" w:rsidRDefault="004F359D" w:rsidP="004F359D">
      <w:pPr>
        <w:keepNext/>
        <w:tabs>
          <w:tab w:val="left" w:pos="1701"/>
        </w:tabs>
        <w:ind w:left="1134"/>
      </w:pPr>
      <w:r w:rsidRPr="001806FC">
        <w:fldChar w:fldCharType="begin">
          <w:ffData>
            <w:name w:val="Kontrollkästchen44"/>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2(N+1)</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131261">
        <w:fldChar w:fldCharType="separate"/>
      </w:r>
      <w:r w:rsidRPr="001806FC">
        <w:fldChar w:fldCharType="end"/>
      </w:r>
      <w:r w:rsidRPr="001806FC">
        <w:t xml:space="preserve"> </w:t>
      </w:r>
      <w:r w:rsidRPr="001806FC">
        <w:tab/>
        <w:t xml:space="preserve">Sonstiges </w:t>
      </w:r>
      <w:r w:rsidRPr="001806FC">
        <w:fldChar w:fldCharType="begin">
          <w:ffData>
            <w:name w:val="Text2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0E6CC8" w:rsidRPr="001806FC" w:rsidRDefault="000E6CC8" w:rsidP="0013289B">
      <w:pPr>
        <w:numPr>
          <w:ilvl w:val="0"/>
          <w:numId w:val="31"/>
        </w:numPr>
      </w:pPr>
      <w:r w:rsidRPr="001806FC">
        <w:t xml:space="preserve">Bitte füllen Sie für die </w:t>
      </w:r>
      <w:r w:rsidR="00C34F44" w:rsidRPr="001806FC">
        <w:t xml:space="preserve">bestehenden und neu angeschafften </w:t>
      </w:r>
      <w:r w:rsidR="00B8275E" w:rsidRPr="001806FC">
        <w:t>Unterbrechungsfreien Stromversorgung</w:t>
      </w:r>
      <w:r w:rsidR="00C34F44" w:rsidRPr="001806FC">
        <w:t>en</w:t>
      </w:r>
      <w:r w:rsidR="00B8275E" w:rsidRPr="001806FC">
        <w:t xml:space="preserve"> (USV) </w:t>
      </w:r>
      <w:r w:rsidRPr="001806FC">
        <w:t>die nachfolgende Tabelle aus</w:t>
      </w:r>
      <w:r w:rsidR="00E479BE" w:rsidRPr="001806FC">
        <w:t>.</w:t>
      </w:r>
    </w:p>
    <w:p w:rsidR="000E6CC8" w:rsidRPr="001806FC" w:rsidRDefault="00E479BE" w:rsidP="00E479BE">
      <w:pPr>
        <w:pStyle w:val="Beschriftung"/>
      </w:pPr>
      <w:bookmarkStart w:id="163" w:name="_Ref398820180"/>
      <w:r w:rsidRPr="001806FC">
        <w:t xml:space="preserve">Tabelle </w:t>
      </w:r>
      <w:fldSimple w:instr=" SEQ Tabelle \* ARABIC ">
        <w:r w:rsidR="009A3B0A">
          <w:rPr>
            <w:noProof/>
          </w:rPr>
          <w:t>7</w:t>
        </w:r>
      </w:fldSimple>
      <w:bookmarkEnd w:id="163"/>
      <w:r w:rsidRPr="001806FC">
        <w:tab/>
      </w:r>
      <w:r w:rsidR="008A0206" w:rsidRPr="001806FC">
        <w:t xml:space="preserve">Dokumentation der </w:t>
      </w:r>
      <w:r w:rsidRPr="001806FC">
        <w:t xml:space="preserve">Wirkungsgrade der </w:t>
      </w:r>
      <w:r w:rsidR="00954AB7" w:rsidRPr="001806FC">
        <w:t>USV-Anlagen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1"/>
        <w:gridCol w:w="1417"/>
        <w:gridCol w:w="1276"/>
        <w:gridCol w:w="1417"/>
        <w:gridCol w:w="1701"/>
      </w:tblGrid>
      <w:tr w:rsidR="0013289B" w:rsidRPr="0013289B" w:rsidTr="0013289B">
        <w:trPr>
          <w:cantSplit/>
        </w:trPr>
        <w:tc>
          <w:tcPr>
            <w:tcW w:w="3261" w:type="dxa"/>
            <w:shd w:val="clear" w:color="auto" w:fill="C6D9F1" w:themeFill="text2" w:themeFillTint="33"/>
            <w:tcMar>
              <w:top w:w="0" w:type="dxa"/>
              <w:left w:w="108" w:type="dxa"/>
              <w:bottom w:w="0" w:type="dxa"/>
              <w:right w:w="108" w:type="dxa"/>
            </w:tcMar>
          </w:tcPr>
          <w:p w:rsidR="0013289B" w:rsidRPr="0013289B" w:rsidRDefault="002044D7" w:rsidP="002044D7">
            <w:pPr>
              <w:overflowPunct w:val="0"/>
              <w:autoSpaceDE w:val="0"/>
              <w:autoSpaceDN w:val="0"/>
              <w:adjustRightInd w:val="0"/>
              <w:spacing w:before="60" w:line="120" w:lineRule="atLeast"/>
              <w:jc w:val="left"/>
              <w:textAlignment w:val="baseline"/>
              <w:rPr>
                <w:b/>
              </w:rPr>
            </w:pPr>
            <w:r>
              <w:rPr>
                <w:b/>
              </w:rPr>
              <w:t>Laufende Nummer</w:t>
            </w:r>
          </w:p>
        </w:tc>
        <w:tc>
          <w:tcPr>
            <w:tcW w:w="1417" w:type="dxa"/>
            <w:shd w:val="clear" w:color="auto" w:fill="C6D9F1" w:themeFill="text2" w:themeFillTint="33"/>
            <w:tcMar>
              <w:top w:w="0" w:type="dxa"/>
              <w:left w:w="108" w:type="dxa"/>
              <w:bottom w:w="0" w:type="dxa"/>
              <w:right w:w="108" w:type="dxa"/>
            </w:tcMar>
          </w:tcPr>
          <w:p w:rsidR="0013289B" w:rsidRPr="0013289B" w:rsidRDefault="0013289B" w:rsidP="0013289B">
            <w:pPr>
              <w:keepNext/>
              <w:keepLines/>
              <w:numPr>
                <w:ilvl w:val="0"/>
                <w:numId w:val="32"/>
              </w:numPr>
              <w:spacing w:before="40" w:after="40" w:line="240" w:lineRule="auto"/>
              <w:jc w:val="center"/>
              <w:rPr>
                <w:b/>
              </w:rPr>
            </w:pPr>
          </w:p>
        </w:tc>
        <w:tc>
          <w:tcPr>
            <w:tcW w:w="1276"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417"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701"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r>
      <w:tr w:rsidR="0013289B" w:rsidRPr="001806FC" w:rsidTr="0013289B">
        <w:trPr>
          <w:cantSplit/>
        </w:trPr>
        <w:tc>
          <w:tcPr>
            <w:tcW w:w="3261"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left"/>
              <w:textAlignment w:val="baseline"/>
            </w:pPr>
            <w:r w:rsidRPr="001806FC">
              <w:t>Typ</w:t>
            </w:r>
          </w:p>
        </w:tc>
        <w:tc>
          <w:tcPr>
            <w:tcW w:w="1417"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Anzahl der Anlagen dieses Typs</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Hersteller</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Modellbezeichnung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Leistungsfaktor (</w:t>
            </w:r>
            <w:r w:rsidR="00954AB7" w:rsidRPr="001806FC">
              <w:t>c</w:t>
            </w:r>
            <w:r w:rsidRPr="001806FC">
              <w:t>os</w:t>
            </w:r>
            <w:r w:rsidR="00954AB7" w:rsidRPr="001806FC">
              <w:t xml:space="preserve"> </w:t>
            </w:r>
            <w:r w:rsidRPr="001806FC">
              <w:t>phi)</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Nennleistung (kVA)</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25% Auslastung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50% Auslastung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75% Auslastung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100% Auslastung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bl>
    <w:p w:rsidR="00532A30" w:rsidRDefault="00532A30" w:rsidP="00532A30">
      <w:pPr>
        <w:overflowPunct w:val="0"/>
        <w:autoSpaceDE w:val="0"/>
        <w:autoSpaceDN w:val="0"/>
        <w:adjustRightInd w:val="0"/>
        <w:spacing w:after="0" w:line="360" w:lineRule="auto"/>
        <w:textAlignment w:val="baseline"/>
        <w:rPr>
          <w:b/>
          <w:u w:val="single"/>
        </w:rPr>
      </w:pPr>
    </w:p>
    <w:p w:rsidR="0013289B" w:rsidRPr="001806FC" w:rsidRDefault="0013289B" w:rsidP="0013289B">
      <w:pPr>
        <w:ind w:left="425"/>
      </w:pPr>
      <w:r w:rsidRPr="001806FC">
        <w:rPr>
          <w:b/>
        </w:rPr>
        <w:t>Für die Fortführung dieses Berichts als „</w:t>
      </w:r>
      <w:r w:rsidR="00B27352">
        <w:rPr>
          <w:b/>
        </w:rPr>
        <w:t>Engergieeffizienzbericht zur Abschlussevaluation</w:t>
      </w:r>
      <w:r w:rsidRPr="001806FC">
        <w:rPr>
          <w:b/>
        </w:rPr>
        <w:t xml:space="preserve">“ gilt: </w:t>
      </w:r>
    </w:p>
    <w:p w:rsidR="0013289B" w:rsidRPr="001806FC" w:rsidRDefault="0013289B" w:rsidP="0013289B">
      <w:pPr>
        <w:ind w:left="425"/>
      </w:pPr>
      <w:r w:rsidRPr="001806FC">
        <w:t>Neu angeschafften Unterbrechungsfreien Stromversorgungen (USV) müssen in der vorangehenden Tabelle ergänzt werden.</w:t>
      </w:r>
    </w:p>
    <w:p w:rsidR="0013289B" w:rsidRPr="001806FC" w:rsidRDefault="0013289B" w:rsidP="00532A30">
      <w:pPr>
        <w:overflowPunct w:val="0"/>
        <w:autoSpaceDE w:val="0"/>
        <w:autoSpaceDN w:val="0"/>
        <w:adjustRightInd w:val="0"/>
        <w:spacing w:after="0" w:line="360" w:lineRule="auto"/>
        <w:textAlignment w:val="baseline"/>
        <w:rPr>
          <w:b/>
          <w:u w:val="single"/>
        </w:rPr>
      </w:pPr>
    </w:p>
    <w:p w:rsidR="007F26A3" w:rsidRPr="001806FC" w:rsidRDefault="007F26A3" w:rsidP="007F26A3">
      <w:pPr>
        <w:pStyle w:val="berschrift1"/>
        <w:pageBreakBefore/>
        <w:numPr>
          <w:ilvl w:val="0"/>
          <w:numId w:val="0"/>
        </w:numPr>
      </w:pPr>
      <w:bookmarkStart w:id="164" w:name="_Toc72234120"/>
      <w:r w:rsidRPr="001806FC">
        <w:lastRenderedPageBreak/>
        <w:t>Glossar</w:t>
      </w:r>
      <w:bookmarkEnd w:id="164"/>
    </w:p>
    <w:p w:rsidR="007F26A3" w:rsidRPr="002044D7" w:rsidRDefault="007F26A3" w:rsidP="007F26A3">
      <w:pPr>
        <w:keepLines/>
        <w:ind w:left="1134" w:hanging="1134"/>
        <w:rPr>
          <w:sz w:val="20"/>
        </w:rPr>
      </w:pPr>
      <w:r w:rsidRPr="002044D7">
        <w:rPr>
          <w:b/>
          <w:sz w:val="20"/>
        </w:rPr>
        <w:t>COP</w:t>
      </w:r>
      <w:r w:rsidRPr="002044D7">
        <w:rPr>
          <w:sz w:val="20"/>
        </w:rPr>
        <w:t>:</w:t>
      </w:r>
      <w:r w:rsidRPr="002044D7">
        <w:rPr>
          <w:sz w:val="20"/>
        </w:rPr>
        <w:tab/>
        <w:t xml:space="preserve">Coefficient of Performance: Ist eine Leistungszahl für mechanische </w:t>
      </w:r>
      <w:hyperlink r:id="rId26" w:tooltip="Kälteanlagen" w:history="1">
        <w:r w:rsidRPr="002044D7">
          <w:rPr>
            <w:rStyle w:val="Hyperlink"/>
            <w:color w:val="auto"/>
            <w:sz w:val="20"/>
            <w:u w:val="none"/>
          </w:rPr>
          <w:t>Kälteanlagen</w:t>
        </w:r>
      </w:hyperlink>
      <w:r w:rsidRPr="002044D7">
        <w:rPr>
          <w:sz w:val="20"/>
        </w:rPr>
        <w:t xml:space="preserve"> und für mechanische </w:t>
      </w:r>
      <w:hyperlink r:id="rId27" w:tooltip="Wärmepumpe" w:history="1">
        <w:r w:rsidRPr="002044D7">
          <w:rPr>
            <w:rStyle w:val="Hyperlink"/>
            <w:color w:val="auto"/>
            <w:sz w:val="20"/>
            <w:u w:val="none"/>
          </w:rPr>
          <w:t>Wärmepumpen</w:t>
        </w:r>
      </w:hyperlink>
      <w:r w:rsidRPr="002044D7">
        <w:rPr>
          <w:sz w:val="20"/>
        </w:rPr>
        <w:t xml:space="preserve">. Sie ist das Verhältnis von erzeugter Kälte- bzw. Wärmeleistung zur eingesetzten elektrischen Leistung. </w:t>
      </w:r>
    </w:p>
    <w:p w:rsidR="007F26A3" w:rsidRPr="002044D7" w:rsidRDefault="007F26A3" w:rsidP="007F26A3">
      <w:pPr>
        <w:keepLines/>
        <w:ind w:left="1134" w:hanging="1134"/>
        <w:rPr>
          <w:sz w:val="20"/>
        </w:rPr>
      </w:pPr>
      <w:r w:rsidRPr="002044D7">
        <w:rPr>
          <w:b/>
          <w:sz w:val="20"/>
        </w:rPr>
        <w:t>CPU:</w:t>
      </w:r>
      <w:r w:rsidRPr="002044D7">
        <w:rPr>
          <w:sz w:val="20"/>
        </w:rPr>
        <w:t xml:space="preserve"> </w:t>
      </w:r>
      <w:r w:rsidRPr="002044D7">
        <w:rPr>
          <w:b/>
          <w:sz w:val="20"/>
        </w:rPr>
        <w:tab/>
      </w:r>
      <w:r w:rsidRPr="002044D7">
        <w:rPr>
          <w:sz w:val="20"/>
        </w:rPr>
        <w:t>Central Processing Unit (CPU) ist die zentrale Recheneinheit eines Computers.</w:t>
      </w:r>
    </w:p>
    <w:p w:rsidR="00075350" w:rsidRPr="002044D7" w:rsidRDefault="00075350" w:rsidP="00075350">
      <w:pPr>
        <w:keepLines/>
        <w:ind w:left="1134" w:hanging="1134"/>
        <w:rPr>
          <w:sz w:val="20"/>
        </w:rPr>
      </w:pPr>
      <w:r>
        <w:rPr>
          <w:b/>
          <w:sz w:val="20"/>
        </w:rPr>
        <w:t>Direktverdampfer</w:t>
      </w:r>
      <w:r w:rsidRPr="002044D7">
        <w:rPr>
          <w:b/>
          <w:sz w:val="20"/>
        </w:rPr>
        <w:t>:</w:t>
      </w:r>
      <w:r w:rsidRPr="002044D7">
        <w:rPr>
          <w:sz w:val="20"/>
        </w:rPr>
        <w:tab/>
        <w:t>Raumklimagerät, das durch eine Außeneinheit mit getrennter Außen- und Inneneinheit getrennt ist (Kondensator und Verdampfer)</w:t>
      </w:r>
      <w:r>
        <w:rPr>
          <w:sz w:val="20"/>
        </w:rPr>
        <w:t xml:space="preserve">. </w:t>
      </w:r>
      <w:r w:rsidR="00982544">
        <w:rPr>
          <w:sz w:val="20"/>
        </w:rPr>
        <w:t>eine andere Bezeichnung ist Splitgerät.</w:t>
      </w:r>
    </w:p>
    <w:p w:rsidR="007F26A3" w:rsidRPr="002044D7" w:rsidRDefault="007F26A3" w:rsidP="007F26A3">
      <w:pPr>
        <w:keepLines/>
        <w:ind w:left="1134" w:hanging="1134"/>
        <w:rPr>
          <w:sz w:val="20"/>
        </w:rPr>
      </w:pPr>
      <w:r w:rsidRPr="002044D7">
        <w:rPr>
          <w:b/>
          <w:sz w:val="20"/>
        </w:rPr>
        <w:t>EER:</w:t>
      </w:r>
      <w:r w:rsidRPr="002044D7">
        <w:rPr>
          <w:sz w:val="20"/>
        </w:rPr>
        <w:tab/>
        <w:t>Energy Efficiency Ratio ist eine dimensionslose Kennzahl, die die Energieeffizienz eines Systems beschreibt. Im Fall von mechanischen Kälteanlagen ist sie das Verhältnis von erzeugter thermischer Energie (Kälte) zur eingesetzten elektrischen Energie über einen festgelegten Zeitraum. Wird die EER über einen Zeitraum von einem Jahr erfasst, so entspricht sie der Jahresarbeitszahl (JAZ) der Kälteanlage.</w:t>
      </w:r>
    </w:p>
    <w:p w:rsidR="007F26A3" w:rsidRPr="002044D7" w:rsidRDefault="007F26A3" w:rsidP="007F26A3">
      <w:pPr>
        <w:keepLines/>
        <w:ind w:left="1134" w:hanging="1134"/>
        <w:rPr>
          <w:sz w:val="20"/>
        </w:rPr>
      </w:pPr>
      <w:r w:rsidRPr="002044D7">
        <w:rPr>
          <w:b/>
          <w:sz w:val="20"/>
        </w:rPr>
        <w:t>IT:</w:t>
      </w:r>
      <w:r w:rsidRPr="002044D7">
        <w:rPr>
          <w:sz w:val="20"/>
        </w:rPr>
        <w:tab/>
        <w:t>Informationstechnik (IT) ist ein Oberbegriff für die zur Datenverarbeitung eingesetzte Hard- und Software.</w:t>
      </w:r>
    </w:p>
    <w:p w:rsidR="007F26A3" w:rsidRPr="002044D7" w:rsidRDefault="007F26A3" w:rsidP="007F26A3">
      <w:pPr>
        <w:keepLines/>
        <w:ind w:left="1134" w:hanging="1134"/>
        <w:rPr>
          <w:sz w:val="20"/>
        </w:rPr>
      </w:pPr>
      <w:r w:rsidRPr="002044D7">
        <w:rPr>
          <w:b/>
          <w:sz w:val="20"/>
        </w:rPr>
        <w:t>JAZ:</w:t>
      </w:r>
      <w:r w:rsidRPr="002044D7">
        <w:rPr>
          <w:sz w:val="20"/>
        </w:rPr>
        <w:tab/>
        <w:t>Jahresarbeitszahl (JAZ) ist das Verhältnis der erzeugten Kältemenge über einen Zeitraum von einem Jahr zur dazu eingesetzten elektrischen Energie. Wird die JAZ nicht für eine einzelne Kältemaschine, sondern für ein gesamtes Kühlsystem berechnet, so wird kälteseitig die durch freie Kühlung gewonnene Kälte (i.d.R. durch Außenluft) in die Bilanz einbezogen. Ebenso wird die elektrische Energie zum Antrieb der an der Kälteverteilung beteiligten Ventilatoren und Pumpen einbezogen.</w:t>
      </w:r>
    </w:p>
    <w:p w:rsidR="007F26A3" w:rsidRPr="002044D7" w:rsidRDefault="007F26A3" w:rsidP="007F26A3">
      <w:pPr>
        <w:keepLines/>
        <w:ind w:left="1134" w:hanging="1134"/>
        <w:rPr>
          <w:sz w:val="20"/>
        </w:rPr>
      </w:pPr>
      <w:r w:rsidRPr="002044D7">
        <w:rPr>
          <w:b/>
          <w:sz w:val="20"/>
        </w:rPr>
        <w:t>KS:</w:t>
      </w:r>
      <w:r w:rsidRPr="002044D7">
        <w:rPr>
          <w:sz w:val="20"/>
        </w:rPr>
        <w:tab/>
        <w:t xml:space="preserve">Kühlsystem ist die Summe der technischen Einrichtungen zur Kühlung eines Gebäudes oder einzelner Räume, z.B. eines Rechenzentrums. </w:t>
      </w:r>
    </w:p>
    <w:p w:rsidR="007F26A3" w:rsidRPr="00FC465A" w:rsidRDefault="007F26A3" w:rsidP="007F26A3">
      <w:pPr>
        <w:keepLines/>
        <w:ind w:left="1134" w:hanging="1134"/>
        <w:rPr>
          <w:sz w:val="20"/>
          <w:szCs w:val="20"/>
        </w:rPr>
      </w:pPr>
      <w:r w:rsidRPr="002044D7">
        <w:rPr>
          <w:b/>
          <w:sz w:val="20"/>
        </w:rPr>
        <w:t>KWS:</w:t>
      </w:r>
      <w:r w:rsidRPr="002044D7">
        <w:rPr>
          <w:sz w:val="20"/>
        </w:rPr>
        <w:tab/>
      </w:r>
      <w:r w:rsidR="00912A43" w:rsidRPr="00FC465A">
        <w:rPr>
          <w:sz w:val="20"/>
          <w:szCs w:val="20"/>
        </w:rPr>
        <w:t>Der Kaltwassersatz (KWS) ist eine Kältemaschine, die ein flüssiges Wärmeträgermedium (Wasser) kühlt</w:t>
      </w:r>
      <w:r w:rsidRPr="00FC465A">
        <w:rPr>
          <w:sz w:val="20"/>
          <w:szCs w:val="20"/>
        </w:rPr>
        <w:t>.</w:t>
      </w:r>
    </w:p>
    <w:p w:rsidR="007F26A3" w:rsidRPr="002044D7" w:rsidRDefault="007F26A3" w:rsidP="007F26A3">
      <w:pPr>
        <w:keepLines/>
        <w:ind w:left="1134" w:hanging="1134"/>
        <w:rPr>
          <w:sz w:val="20"/>
        </w:rPr>
      </w:pPr>
      <w:r w:rsidRPr="002044D7">
        <w:rPr>
          <w:b/>
          <w:sz w:val="20"/>
        </w:rPr>
        <w:t>PDU:</w:t>
      </w:r>
      <w:r w:rsidRPr="002044D7">
        <w:rPr>
          <w:sz w:val="20"/>
        </w:rPr>
        <w:tab/>
        <w:t>Power Distribution Unit (PDU) ist die Stromverteileinheit innerhalb eines Serverraumes, das den Niederspannungsstrom auf die einzelnen IT-Komponenten verteilt.</w:t>
      </w:r>
    </w:p>
    <w:p w:rsidR="007F26A3" w:rsidRPr="002044D7" w:rsidRDefault="007F26A3" w:rsidP="007F26A3">
      <w:pPr>
        <w:keepLines/>
        <w:ind w:left="1134" w:hanging="1134"/>
        <w:rPr>
          <w:sz w:val="20"/>
        </w:rPr>
      </w:pPr>
      <w:r w:rsidRPr="002044D7">
        <w:rPr>
          <w:b/>
          <w:sz w:val="20"/>
        </w:rPr>
        <w:t>RZ:</w:t>
      </w:r>
      <w:r w:rsidRPr="002044D7">
        <w:rPr>
          <w:sz w:val="20"/>
        </w:rPr>
        <w:tab/>
        <w:t>Rechenzentrum ist eine räumlich begrenzte technische Einrichtung, die dazu dient, Daten sicher, in großen Mengen, dauerhaft über einen langen Zeitraum und zentral zu verarbeiten.</w:t>
      </w:r>
    </w:p>
    <w:p w:rsidR="007F26A3" w:rsidRPr="002044D7" w:rsidRDefault="007F26A3" w:rsidP="007F26A3">
      <w:pPr>
        <w:keepLines/>
        <w:ind w:left="1134" w:hanging="1134"/>
        <w:rPr>
          <w:sz w:val="20"/>
        </w:rPr>
      </w:pPr>
      <w:r w:rsidRPr="002044D7">
        <w:rPr>
          <w:b/>
          <w:sz w:val="20"/>
        </w:rPr>
        <w:t>SPEC-Power-Benchmark</w:t>
      </w:r>
      <w:r w:rsidRPr="002044D7">
        <w:rPr>
          <w:sz w:val="20"/>
        </w:rPr>
        <w:t>:</w:t>
      </w:r>
      <w:r w:rsidRPr="002044D7">
        <w:rPr>
          <w:sz w:val="20"/>
        </w:rPr>
        <w:tab/>
        <w:t xml:space="preserve">Maßzahl für die Energieeffizienz eines Servers </w:t>
      </w:r>
    </w:p>
    <w:p w:rsidR="007F26A3" w:rsidRPr="002044D7" w:rsidRDefault="007F26A3" w:rsidP="007F26A3">
      <w:pPr>
        <w:keepLines/>
        <w:ind w:left="1134" w:hanging="1134"/>
        <w:rPr>
          <w:sz w:val="20"/>
        </w:rPr>
      </w:pPr>
      <w:r w:rsidRPr="002044D7">
        <w:rPr>
          <w:b/>
          <w:sz w:val="20"/>
        </w:rPr>
        <w:t>ULK:</w:t>
      </w:r>
      <w:r w:rsidRPr="002044D7">
        <w:rPr>
          <w:sz w:val="20"/>
        </w:rPr>
        <w:tab/>
        <w:t xml:space="preserve">Umluftklimagerät ist ein Klimagerät, das die zu kühlende Luft im Kreis führt, d.h. keine Außenluft zuführt, und diese über Wärmeübertrager auf das gewünschte Temperaturnieveau zurückkühlt. </w:t>
      </w:r>
    </w:p>
    <w:p w:rsidR="007F26A3" w:rsidRDefault="007F26A3" w:rsidP="007F26A3">
      <w:pPr>
        <w:keepLines/>
        <w:ind w:left="1134" w:hanging="1134"/>
        <w:rPr>
          <w:sz w:val="20"/>
        </w:rPr>
      </w:pPr>
      <w:r w:rsidRPr="002044D7">
        <w:rPr>
          <w:b/>
          <w:sz w:val="20"/>
        </w:rPr>
        <w:t>USV:</w:t>
      </w:r>
      <w:r w:rsidRPr="002044D7">
        <w:rPr>
          <w:sz w:val="20"/>
        </w:rPr>
        <w:tab/>
        <w:t>Unterbrechungsfreie Stromversorgung (USV) ist eine Einrichtung innerhalb der Energieversorgung eines Rechenzentrums, die die Versorgungssicherheit erhöht. Die USV überbrückt kurzzeitige Unterbrechungen des Stromversorgungsnetzes durch Batteriebetrieb und sorgt dafür, dass die Server und Speichersysteme im Fall eines längeren Stromausfalls geordnet herunter gefahren werden können.</w:t>
      </w:r>
    </w:p>
    <w:p w:rsidR="00C4618D" w:rsidRPr="001806FC" w:rsidRDefault="00C4618D" w:rsidP="00C4618D">
      <w:pPr>
        <w:pStyle w:val="berschrift1"/>
        <w:pageBreakBefore/>
        <w:numPr>
          <w:ilvl w:val="0"/>
          <w:numId w:val="0"/>
        </w:numPr>
      </w:pPr>
      <w:bookmarkStart w:id="165" w:name="_Ref536529129"/>
      <w:bookmarkStart w:id="166" w:name="_Toc72234121"/>
      <w:r>
        <w:lastRenderedPageBreak/>
        <w:t>Übersicht über Anlagen zum Vertrag</w:t>
      </w:r>
      <w:bookmarkEnd w:id="165"/>
      <w:bookmarkEnd w:id="166"/>
    </w:p>
    <w:bookmarkEnd w:id="89"/>
    <w:bookmarkEnd w:id="90"/>
    <w:bookmarkEnd w:id="91"/>
    <w:p w:rsidR="009C25C8" w:rsidRPr="001806FC" w:rsidRDefault="009C25C8" w:rsidP="00C4618D">
      <w:pPr>
        <w:rPr>
          <w:b/>
          <w:sz w:val="24"/>
        </w:rPr>
      </w:pPr>
      <w:r w:rsidRPr="001806FC">
        <w:rPr>
          <w:b/>
          <w:sz w:val="24"/>
        </w:rPr>
        <w:t>Obligatorische Anlagen zum Vertrag für Energieeffizienzbericht bei Antragsstellung gemäß Abschnitt 3.1.</w:t>
      </w:r>
      <w:r w:rsidR="00C0605D">
        <w:rPr>
          <w:b/>
          <w:sz w:val="24"/>
        </w:rPr>
        <w:t>5</w:t>
      </w:r>
      <w:r w:rsidRPr="001806FC">
        <w:rPr>
          <w:b/>
          <w:sz w:val="24"/>
        </w:rPr>
        <w:t xml:space="preserve"> der </w:t>
      </w:r>
      <w:r w:rsidR="0037202C">
        <w:rPr>
          <w:b/>
          <w:sz w:val="24"/>
        </w:rPr>
        <w:t>Vergabekriterien</w:t>
      </w:r>
    </w:p>
    <w:p w:rsidR="004010AE" w:rsidRPr="003B5A64" w:rsidRDefault="004010AE" w:rsidP="00A8198E">
      <w:pPr>
        <w:tabs>
          <w:tab w:val="left" w:pos="1134"/>
        </w:tabs>
        <w:ind w:left="1134" w:hanging="1134"/>
      </w:pPr>
      <w:r>
        <w:rPr>
          <w:b/>
        </w:rPr>
        <w:t>Anlage 2</w:t>
      </w:r>
      <w:r>
        <w:rPr>
          <w:b/>
        </w:rPr>
        <w:tab/>
      </w:r>
      <w:r>
        <w:t>Energieeffizienzbericht zur Antragstellung (dieses Dokument)</w:t>
      </w:r>
    </w:p>
    <w:p w:rsidR="00A8198E" w:rsidRDefault="00A8198E" w:rsidP="00A8198E">
      <w:pPr>
        <w:tabs>
          <w:tab w:val="left" w:pos="1134"/>
        </w:tabs>
        <w:ind w:left="1134" w:hanging="1134"/>
      </w:pPr>
      <w:r w:rsidRPr="000B017D">
        <w:rPr>
          <w:b/>
        </w:rPr>
        <w:t>Anlage 2e</w:t>
      </w:r>
      <w:r>
        <w:tab/>
        <w:t>Monitoring Energie</w:t>
      </w:r>
      <w:r>
        <w:tab/>
      </w:r>
      <w:r>
        <w:br/>
        <w:t xml:space="preserve">(Ausdruck aus EXCEL-Tabelle, Tabellenblatt </w:t>
      </w:r>
      <w:r w:rsidRPr="00A8198E">
        <w:t>2e_Energie_Monitoring</w:t>
      </w:r>
      <w:r>
        <w:t>)</w:t>
      </w:r>
    </w:p>
    <w:p w:rsidR="00021E93" w:rsidRDefault="00021E93" w:rsidP="00021E93">
      <w:pPr>
        <w:tabs>
          <w:tab w:val="left" w:pos="1134"/>
        </w:tabs>
        <w:ind w:left="1134" w:hanging="1134"/>
      </w:pPr>
      <w:r w:rsidRPr="000B017D">
        <w:rPr>
          <w:b/>
        </w:rPr>
        <w:t>Anlage 2</w:t>
      </w:r>
      <w:r>
        <w:rPr>
          <w:b/>
        </w:rPr>
        <w:t>g</w:t>
      </w:r>
      <w:r>
        <w:tab/>
        <w:t>Monitoring Wasserverbrauch</w:t>
      </w:r>
      <w:r>
        <w:tab/>
      </w:r>
      <w:r>
        <w:br/>
        <w:t xml:space="preserve">(Ausdruck aus EXCEL-Tabelle, Tabellenblatt </w:t>
      </w:r>
      <w:r w:rsidRPr="00A8198E">
        <w:t>2</w:t>
      </w:r>
      <w:r>
        <w:t>g</w:t>
      </w:r>
      <w:r w:rsidRPr="00A8198E">
        <w:t>_</w:t>
      </w:r>
      <w:r>
        <w:t>Kälteanlagen)</w:t>
      </w:r>
    </w:p>
    <w:p w:rsidR="009C25C8" w:rsidRPr="001806FC" w:rsidRDefault="009C25C8" w:rsidP="009C25C8">
      <w:pPr>
        <w:tabs>
          <w:tab w:val="left" w:pos="1134"/>
        </w:tabs>
        <w:ind w:left="1134" w:hanging="1134"/>
      </w:pPr>
      <w:r w:rsidRPr="001806FC">
        <w:rPr>
          <w:b/>
        </w:rPr>
        <w:t>Anlage 4</w:t>
      </w:r>
      <w:r w:rsidRPr="001806FC">
        <w:t xml:space="preserve">: </w:t>
      </w:r>
      <w:r w:rsidRPr="001806FC">
        <w:tab/>
        <w:t>Gutachten einer benannten Prüfstelle zur Vollständigkeit sowie Plausibilität des Energieeffizienzberichts bei Antragstellung (Anlage 2) gemäß Abschnitt 3.1.</w:t>
      </w:r>
      <w:r w:rsidR="00C0605D">
        <w:t>5</w:t>
      </w:r>
      <w:r w:rsidRPr="001806FC">
        <w:t xml:space="preserve"> Energieeffizienzbericht bei Antragsstellung der </w:t>
      </w:r>
      <w:r w:rsidR="0037202C">
        <w:t>Vergabekriterien</w:t>
      </w:r>
    </w:p>
    <w:p w:rsidR="009C25C8" w:rsidRDefault="009C25C8" w:rsidP="009C25C8">
      <w:pPr>
        <w:tabs>
          <w:tab w:val="left" w:pos="1134"/>
        </w:tabs>
        <w:ind w:left="1134" w:hanging="1134"/>
      </w:pPr>
      <w:r w:rsidRPr="001806FC">
        <w:rPr>
          <w:b/>
        </w:rPr>
        <w:t>Anlage 5</w:t>
      </w:r>
      <w:r w:rsidRPr="001806FC">
        <w:t>:</w:t>
      </w:r>
      <w:r w:rsidRPr="001806FC">
        <w:tab/>
        <w:t>Stromkennzeichnung nach §42 Energiewirtschaftsgesetz oder individueller Nachweis der spezifischen Treibhausgasemissionen, ggf. Begründung der Ausnahme nach Abschnitt 3.1.</w:t>
      </w:r>
      <w:r w:rsidR="00B40052">
        <w:t>1.</w:t>
      </w:r>
      <w:r w:rsidRPr="001806FC">
        <w:t xml:space="preserve">4 Elektrische Energie der </w:t>
      </w:r>
      <w:r w:rsidR="0037202C">
        <w:t>Vergabekriterien</w:t>
      </w:r>
    </w:p>
    <w:p w:rsidR="00C0605D" w:rsidRDefault="00C0605D" w:rsidP="00C0605D">
      <w:pPr>
        <w:tabs>
          <w:tab w:val="left" w:pos="1134"/>
        </w:tabs>
        <w:ind w:left="1134" w:hanging="1134"/>
      </w:pPr>
      <w:r w:rsidRPr="003B5A64">
        <w:rPr>
          <w:b/>
        </w:rPr>
        <w:t>Anlage 6</w:t>
      </w:r>
      <w:r w:rsidRPr="00C0605D">
        <w:t>:</w:t>
      </w:r>
      <w:r>
        <w:t xml:space="preserve"> </w:t>
      </w:r>
      <w:r>
        <w:tab/>
        <w:t xml:space="preserve">Informationsmaterialien für Colo-Kunden zur Energieeinsparung </w:t>
      </w:r>
      <w:r w:rsidRPr="001806FC">
        <w:t xml:space="preserve">gemäß </w:t>
      </w:r>
      <w:r>
        <w:t xml:space="preserve">Abschnitt 3.1.4.1 </w:t>
      </w:r>
      <w:r w:rsidRPr="001806FC">
        <w:t xml:space="preserve">der </w:t>
      </w:r>
      <w:r>
        <w:t>Vergabekriterien</w:t>
      </w:r>
    </w:p>
    <w:p w:rsidR="00C0605D" w:rsidRPr="001806FC" w:rsidRDefault="00C0605D" w:rsidP="00C0605D">
      <w:pPr>
        <w:tabs>
          <w:tab w:val="left" w:pos="1134"/>
        </w:tabs>
        <w:ind w:left="1134" w:hanging="1134"/>
      </w:pPr>
      <w:r w:rsidRPr="003B5A64">
        <w:rPr>
          <w:b/>
        </w:rPr>
        <w:t>Anlage 7</w:t>
      </w:r>
      <w:r>
        <w:t>:</w:t>
      </w:r>
      <w:r>
        <w:tab/>
        <w:t xml:space="preserve">Mustervertrag für die Abrechnung der Colocation-Dienstleistung </w:t>
      </w:r>
      <w:r w:rsidRPr="001806FC">
        <w:t xml:space="preserve">gemäß </w:t>
      </w:r>
      <w:r>
        <w:t xml:space="preserve">Abschnitt 3.1.4.2 </w:t>
      </w:r>
      <w:r w:rsidRPr="001806FC">
        <w:t xml:space="preserve">der </w:t>
      </w:r>
      <w:r>
        <w:t>Vergabekriterien</w:t>
      </w:r>
    </w:p>
    <w:p w:rsidR="009C25C8" w:rsidRPr="001806FC" w:rsidRDefault="009C25C8" w:rsidP="009C25C8"/>
    <w:p w:rsidR="009C25C8" w:rsidRPr="001806FC" w:rsidRDefault="009C25C8" w:rsidP="009C25C8">
      <w:pPr>
        <w:rPr>
          <w:b/>
          <w:sz w:val="24"/>
        </w:rPr>
      </w:pPr>
      <w:r w:rsidRPr="001806FC">
        <w:rPr>
          <w:b/>
          <w:sz w:val="24"/>
        </w:rPr>
        <w:t xml:space="preserve">Obligatorische Anlagen zum Vertrag für </w:t>
      </w:r>
      <w:r w:rsidR="0069788D" w:rsidRPr="0069788D">
        <w:rPr>
          <w:b/>
          <w:sz w:val="24"/>
        </w:rPr>
        <w:t xml:space="preserve">Energieeffizienzbericht zur Abschlussevaluation </w:t>
      </w:r>
      <w:r w:rsidRPr="001806FC">
        <w:rPr>
          <w:b/>
          <w:sz w:val="24"/>
        </w:rPr>
        <w:t xml:space="preserve">gemäß Abschnitt </w:t>
      </w:r>
      <w:r w:rsidR="0069788D" w:rsidRPr="0069788D">
        <w:rPr>
          <w:b/>
          <w:sz w:val="24"/>
        </w:rPr>
        <w:t>3.2.</w:t>
      </w:r>
      <w:r w:rsidR="00C0605D">
        <w:rPr>
          <w:b/>
          <w:sz w:val="24"/>
        </w:rPr>
        <w:t>2</w:t>
      </w:r>
      <w:r w:rsidRPr="001806FC">
        <w:rPr>
          <w:b/>
          <w:sz w:val="24"/>
        </w:rPr>
        <w:t xml:space="preserve"> der </w:t>
      </w:r>
      <w:r w:rsidR="0037202C">
        <w:rPr>
          <w:b/>
          <w:sz w:val="24"/>
        </w:rPr>
        <w:t>Vergabekriterien</w:t>
      </w:r>
    </w:p>
    <w:p w:rsidR="004010AE" w:rsidRPr="006703E0" w:rsidRDefault="004010AE" w:rsidP="004010AE">
      <w:pPr>
        <w:tabs>
          <w:tab w:val="left" w:pos="1134"/>
        </w:tabs>
        <w:ind w:left="1134" w:hanging="1134"/>
      </w:pPr>
      <w:r>
        <w:rPr>
          <w:b/>
        </w:rPr>
        <w:t>Anlage 2</w:t>
      </w:r>
      <w:r>
        <w:rPr>
          <w:b/>
        </w:rPr>
        <w:tab/>
      </w:r>
      <w:r>
        <w:t>Energieeffizienzbericht zur Abschlussevaluation (dieses Dokument)</w:t>
      </w:r>
    </w:p>
    <w:p w:rsidR="00A8198E" w:rsidRDefault="00A8198E" w:rsidP="00A8198E">
      <w:pPr>
        <w:tabs>
          <w:tab w:val="left" w:pos="1134"/>
        </w:tabs>
        <w:ind w:left="1134" w:hanging="1134"/>
      </w:pPr>
      <w:r w:rsidRPr="000B017D">
        <w:rPr>
          <w:b/>
        </w:rPr>
        <w:t>Anlage 2d</w:t>
      </w:r>
      <w:r>
        <w:tab/>
      </w:r>
      <w:r w:rsidR="00C0605D">
        <w:t xml:space="preserve">Inventarliste neu angeschaffter </w:t>
      </w:r>
      <w:r w:rsidR="00C0605D" w:rsidRPr="00474C77">
        <w:t>intelligenter PDUs</w:t>
      </w:r>
      <w:r>
        <w:tab/>
      </w:r>
      <w:r>
        <w:br/>
        <w:t xml:space="preserve">(Ausdruck aus EXCEL-Tabelle, Tabellenblatt </w:t>
      </w:r>
      <w:r w:rsidRPr="00A8198E">
        <w:t>2d_PDU</w:t>
      </w:r>
      <w:r>
        <w:t>)</w:t>
      </w:r>
    </w:p>
    <w:p w:rsidR="00A8198E" w:rsidRDefault="00A8198E" w:rsidP="00A8198E">
      <w:pPr>
        <w:tabs>
          <w:tab w:val="left" w:pos="1134"/>
        </w:tabs>
        <w:ind w:left="1134" w:hanging="1134"/>
      </w:pPr>
      <w:r w:rsidRPr="000B017D">
        <w:rPr>
          <w:b/>
        </w:rPr>
        <w:t>Anlage 2e</w:t>
      </w:r>
      <w:r>
        <w:tab/>
        <w:t>Monitoring Energie</w:t>
      </w:r>
      <w:r>
        <w:tab/>
      </w:r>
      <w:r>
        <w:br/>
        <w:t xml:space="preserve">(Ausdruck aus EXCEL-Tabelle, Tabellenblatt </w:t>
      </w:r>
      <w:r w:rsidRPr="00A8198E">
        <w:t>2e_Energie_Monitoring</w:t>
      </w:r>
      <w:r>
        <w:t>)</w:t>
      </w:r>
    </w:p>
    <w:p w:rsidR="0034033B" w:rsidRDefault="0034033B" w:rsidP="0034033B">
      <w:pPr>
        <w:tabs>
          <w:tab w:val="left" w:pos="1134"/>
        </w:tabs>
        <w:ind w:left="1134" w:hanging="1134"/>
      </w:pPr>
      <w:r w:rsidRPr="000B017D">
        <w:rPr>
          <w:b/>
        </w:rPr>
        <w:t>Anlage 2</w:t>
      </w:r>
      <w:r w:rsidR="00021E93">
        <w:rPr>
          <w:b/>
        </w:rPr>
        <w:t>g</w:t>
      </w:r>
      <w:r>
        <w:tab/>
        <w:t>Monitoring Wasserverbrauch</w:t>
      </w:r>
      <w:r>
        <w:tab/>
      </w:r>
      <w:r>
        <w:br/>
        <w:t xml:space="preserve">(Ausdruck aus EXCEL-Tabelle, Tabellenblatt </w:t>
      </w:r>
      <w:r w:rsidRPr="00A8198E">
        <w:t>2</w:t>
      </w:r>
      <w:r>
        <w:t>g</w:t>
      </w:r>
      <w:r w:rsidRPr="00A8198E">
        <w:t>_</w:t>
      </w:r>
      <w:r>
        <w:t>Kälteanlagen)</w:t>
      </w:r>
    </w:p>
    <w:p w:rsidR="00A8198E" w:rsidRPr="001806FC" w:rsidRDefault="00A8198E" w:rsidP="009C25C8">
      <w:pPr>
        <w:tabs>
          <w:tab w:val="left" w:pos="1134"/>
        </w:tabs>
        <w:ind w:left="1134" w:hanging="1134"/>
      </w:pPr>
    </w:p>
    <w:p w:rsidR="006668DF" w:rsidRPr="001806FC" w:rsidRDefault="006668DF" w:rsidP="009C25C8">
      <w:pPr>
        <w:tabs>
          <w:tab w:val="left" w:pos="1134"/>
        </w:tabs>
        <w:ind w:left="1134" w:hanging="1134"/>
      </w:pPr>
    </w:p>
    <w:p w:rsidR="006668DF" w:rsidRPr="001806FC" w:rsidRDefault="006668DF" w:rsidP="006668DF">
      <w:pPr>
        <w:rPr>
          <w:b/>
          <w:sz w:val="24"/>
        </w:rPr>
      </w:pPr>
      <w:r w:rsidRPr="001806FC">
        <w:rPr>
          <w:b/>
          <w:sz w:val="24"/>
        </w:rPr>
        <w:t>Optionale Anhänge zum Energieeffizienzbericht, sofern Ausnahmen in Anspruch genommen werden:</w:t>
      </w:r>
    </w:p>
    <w:p w:rsidR="006668DF" w:rsidRPr="001806FC" w:rsidRDefault="006668DF" w:rsidP="006668DF">
      <w:pPr>
        <w:ind w:left="2835" w:hanging="2835"/>
      </w:pPr>
      <w:r w:rsidRPr="001806FC">
        <w:rPr>
          <w:b/>
        </w:rPr>
        <w:t xml:space="preserve">Anhang zu Kapitel </w:t>
      </w:r>
      <w:r w:rsidRPr="001806FC">
        <w:rPr>
          <w:b/>
        </w:rPr>
        <w:fldChar w:fldCharType="begin"/>
      </w:r>
      <w:r w:rsidRPr="001806FC">
        <w:rPr>
          <w:b/>
        </w:rPr>
        <w:instrText xml:space="preserve"> REF _Ref410901112 \r \h  \* MERGEFORMAT </w:instrText>
      </w:r>
      <w:r w:rsidRPr="001806FC">
        <w:rPr>
          <w:b/>
        </w:rPr>
      </w:r>
      <w:r w:rsidRPr="001806FC">
        <w:rPr>
          <w:b/>
        </w:rPr>
        <w:fldChar w:fldCharType="separate"/>
      </w:r>
      <w:r w:rsidR="009A3B0A">
        <w:rPr>
          <w:b/>
        </w:rPr>
        <w:t>2.1</w:t>
      </w:r>
      <w:r w:rsidRPr="001806FC">
        <w:rPr>
          <w:b/>
        </w:rPr>
        <w:fldChar w:fldCharType="end"/>
      </w:r>
      <w:r w:rsidRPr="001806FC">
        <w:t>:</w:t>
      </w:r>
      <w:r w:rsidRPr="001806FC">
        <w:tab/>
        <w:t xml:space="preserve">Berechnung des </w:t>
      </w:r>
      <w:r w:rsidR="00152D52">
        <w:t>P</w:t>
      </w:r>
      <w:r w:rsidRPr="001806FC">
        <w:t xml:space="preserve">UE-Wertes auf Grundlage von Planungsdaten oder Lasttests gemäß </w:t>
      </w:r>
      <w:r w:rsidR="0037202C">
        <w:t>Vergabekriterien</w:t>
      </w:r>
      <w:r w:rsidRPr="001806FC">
        <w:t xml:space="preserve"> Abschnitt 3.1.</w:t>
      </w:r>
      <w:r w:rsidR="0069788D">
        <w:t>1.1</w:t>
      </w:r>
      <w:r w:rsidRPr="001806FC">
        <w:t xml:space="preserve"> </w:t>
      </w:r>
      <w:r w:rsidR="00594FF7">
        <w:t>Power</w:t>
      </w:r>
      <w:r w:rsidR="00594FF7" w:rsidRPr="001806FC">
        <w:t xml:space="preserve"> </w:t>
      </w:r>
      <w:r w:rsidRPr="001806FC">
        <w:t xml:space="preserve">Usage Effectiveness der </w:t>
      </w:r>
      <w:r w:rsidR="0037202C">
        <w:t>Vergabekriterien</w:t>
      </w:r>
    </w:p>
    <w:p w:rsidR="006668DF" w:rsidRPr="001806FC" w:rsidRDefault="006668DF" w:rsidP="006668DF">
      <w:pPr>
        <w:ind w:left="2835" w:hanging="2835"/>
      </w:pPr>
      <w:r w:rsidRPr="001806FC">
        <w:rPr>
          <w:b/>
        </w:rPr>
        <w:t xml:space="preserve">Anhang zu Kapitel </w:t>
      </w:r>
      <w:r w:rsidRPr="001806FC">
        <w:rPr>
          <w:b/>
        </w:rPr>
        <w:fldChar w:fldCharType="begin"/>
      </w:r>
      <w:r w:rsidRPr="001806FC">
        <w:rPr>
          <w:b/>
        </w:rPr>
        <w:instrText xml:space="preserve"> REF _Ref410901093 \r \h  \* MERGEFORMAT </w:instrText>
      </w:r>
      <w:r w:rsidRPr="001806FC">
        <w:rPr>
          <w:b/>
        </w:rPr>
      </w:r>
      <w:r w:rsidRPr="001806FC">
        <w:rPr>
          <w:b/>
        </w:rPr>
        <w:fldChar w:fldCharType="separate"/>
      </w:r>
      <w:r w:rsidR="009A3B0A">
        <w:rPr>
          <w:b/>
        </w:rPr>
        <w:t>2.</w:t>
      </w:r>
      <w:r w:rsidR="007A12AD">
        <w:rPr>
          <w:b/>
        </w:rPr>
        <w:t>7</w:t>
      </w:r>
      <w:r w:rsidR="009A3B0A">
        <w:rPr>
          <w:b/>
        </w:rPr>
        <w:t>.2</w:t>
      </w:r>
      <w:r w:rsidRPr="001806FC">
        <w:rPr>
          <w:b/>
        </w:rPr>
        <w:fldChar w:fldCharType="end"/>
      </w:r>
      <w:r w:rsidRPr="001806FC">
        <w:t>:</w:t>
      </w:r>
      <w:r w:rsidRPr="001806FC">
        <w:tab/>
        <w:t>Berechnung der Jahresarbeiszahl (JAZ) auf Grundlage von Planungsdaten ode</w:t>
      </w:r>
      <w:r w:rsidR="004562B1">
        <w:t>r Lasttests gemäß Ausnahme 1 zu</w:t>
      </w:r>
      <w:r w:rsidRPr="001806FC">
        <w:t xml:space="preserve"> Abschnitt 3.1.</w:t>
      </w:r>
      <w:r w:rsidR="0069788D">
        <w:t>1.2</w:t>
      </w:r>
      <w:r w:rsidRPr="001806FC">
        <w:t xml:space="preserve"> Energieeffizienz des Kühlsystems der </w:t>
      </w:r>
      <w:r w:rsidR="0037202C">
        <w:t>Vergabekriterien</w:t>
      </w:r>
    </w:p>
    <w:p w:rsidR="006668DF" w:rsidRPr="001806FC" w:rsidRDefault="006668DF" w:rsidP="006668DF">
      <w:pPr>
        <w:ind w:left="2835" w:hanging="2835"/>
      </w:pPr>
      <w:r w:rsidRPr="001806FC">
        <w:rPr>
          <w:b/>
        </w:rPr>
        <w:lastRenderedPageBreak/>
        <w:t xml:space="preserve">Anhang zu Kapitel </w:t>
      </w:r>
      <w:r w:rsidRPr="001806FC">
        <w:rPr>
          <w:b/>
        </w:rPr>
        <w:fldChar w:fldCharType="begin"/>
      </w:r>
      <w:r w:rsidRPr="001806FC">
        <w:rPr>
          <w:b/>
        </w:rPr>
        <w:instrText xml:space="preserve"> REF _Ref410901093 \r \h  \* MERGEFORMAT </w:instrText>
      </w:r>
      <w:r w:rsidRPr="001806FC">
        <w:rPr>
          <w:b/>
        </w:rPr>
      </w:r>
      <w:r w:rsidRPr="001806FC">
        <w:rPr>
          <w:b/>
        </w:rPr>
        <w:fldChar w:fldCharType="separate"/>
      </w:r>
      <w:r w:rsidR="009A3B0A">
        <w:rPr>
          <w:b/>
        </w:rPr>
        <w:t>2.</w:t>
      </w:r>
      <w:r w:rsidR="007A12AD">
        <w:rPr>
          <w:b/>
        </w:rPr>
        <w:t>7</w:t>
      </w:r>
      <w:r w:rsidR="009A3B0A">
        <w:rPr>
          <w:b/>
        </w:rPr>
        <w:t>.2</w:t>
      </w:r>
      <w:r w:rsidRPr="001806FC">
        <w:rPr>
          <w:b/>
        </w:rPr>
        <w:fldChar w:fldCharType="end"/>
      </w:r>
      <w:r w:rsidRPr="001806FC">
        <w:t>:</w:t>
      </w:r>
      <w:r w:rsidRPr="001806FC">
        <w:tab/>
        <w:t>Berechnung der spezifischen Treibhausemission</w:t>
      </w:r>
      <w:r w:rsidRPr="001806FC">
        <w:softHyphen/>
        <w:t>en Kühlsystem mit Sorptionskältemaschine (F</w:t>
      </w:r>
      <w:r w:rsidRPr="001806FC">
        <w:rPr>
          <w:vertAlign w:val="subscript"/>
        </w:rPr>
        <w:t>SKM</w:t>
      </w:r>
      <w:r w:rsidRPr="001806FC">
        <w:t>) sowie Vergleichsrechnung Kompressionskältemaschine (F</w:t>
      </w:r>
      <w:r w:rsidRPr="001806FC">
        <w:rPr>
          <w:vertAlign w:val="subscript"/>
        </w:rPr>
        <w:t>KKM</w:t>
      </w:r>
      <w:r w:rsidR="004562B1">
        <w:t>) gemäß Ausnahme 2 zu</w:t>
      </w:r>
      <w:r w:rsidRPr="001806FC">
        <w:t xml:space="preserve"> Abschnitt 3.1.</w:t>
      </w:r>
      <w:r w:rsidR="0069788D">
        <w:t>1.2</w:t>
      </w:r>
      <w:r w:rsidRPr="001806FC">
        <w:t xml:space="preserve"> Energieeffizienz des Kühlsystems der </w:t>
      </w:r>
      <w:r w:rsidR="0037202C">
        <w:t>Vergabekriterien</w:t>
      </w:r>
    </w:p>
    <w:p w:rsidR="006668DF" w:rsidRPr="001806FC" w:rsidRDefault="006668DF" w:rsidP="006668DF"/>
    <w:p w:rsidR="008E62A3" w:rsidRPr="001806FC" w:rsidRDefault="008E62A3" w:rsidP="002344B9"/>
    <w:sectPr w:rsidR="008E62A3" w:rsidRPr="001806FC" w:rsidSect="003C1A26">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261" w:rsidRDefault="00131261">
      <w:r>
        <w:separator/>
      </w:r>
    </w:p>
  </w:endnote>
  <w:endnote w:type="continuationSeparator" w:id="0">
    <w:p w:rsidR="00131261" w:rsidRDefault="00131261">
      <w:r>
        <w:continuationSeparator/>
      </w:r>
    </w:p>
  </w:endnote>
  <w:endnote w:type="continuationNotice" w:id="1">
    <w:p w:rsidR="00131261" w:rsidRDefault="00131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FMGINK+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261" w:rsidRPr="007F53F0" w:rsidRDefault="00131261" w:rsidP="007F53F0">
    <w:pPr>
      <w:tabs>
        <w:tab w:val="left" w:pos="4536"/>
        <w:tab w:val="left" w:pos="5387"/>
      </w:tabs>
    </w:pPr>
    <w:r>
      <w:t xml:space="preserve">18-05-2021 </w:t>
    </w:r>
    <w:r w:rsidRPr="007F53F0">
      <w:t>Anlage 2</w:t>
    </w:r>
    <w:r w:rsidRPr="007F53F0">
      <w:tab/>
    </w:r>
    <w:r w:rsidRPr="007F53F0">
      <w:fldChar w:fldCharType="begin"/>
    </w:r>
    <w:r w:rsidRPr="007F53F0">
      <w:instrText>PAGE   \* MERGEFORMAT</w:instrText>
    </w:r>
    <w:r w:rsidRPr="007F53F0">
      <w:fldChar w:fldCharType="separate"/>
    </w:r>
    <w:r>
      <w:rPr>
        <w:noProof/>
      </w:rPr>
      <w:t>1</w:t>
    </w:r>
    <w:r w:rsidRPr="007F53F0">
      <w:fldChar w:fldCharType="end"/>
    </w:r>
    <w:r w:rsidRPr="007F53F0">
      <w:t>/28</w:t>
    </w:r>
    <w:r w:rsidRPr="007F53F0">
      <w:tab/>
    </w:r>
    <w:r>
      <w:t>DE</w:t>
    </w:r>
    <w:r w:rsidRPr="007F53F0">
      <w:t xml:space="preserve">-UZ </w:t>
    </w:r>
    <w:r>
      <w:t xml:space="preserve">214 </w:t>
    </w:r>
    <w:r w:rsidRPr="007F53F0">
      <w:t xml:space="preserve">Ausgabe </w:t>
    </w:r>
    <w:r>
      <w:rPr>
        <w:color w:val="A6A6A6"/>
      </w:rPr>
      <w:t>Januar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261" w:rsidRDefault="00131261" w:rsidP="000F6653">
    <w:pPr>
      <w:rPr>
        <w:color w:val="A6A6A6"/>
      </w:rPr>
    </w:pPr>
    <w:r w:rsidRPr="000F6653">
      <w:rPr>
        <w:color w:val="A6A6A6"/>
      </w:rPr>
      <w:t>Dieser Leitfaden wurde erstellt auf Grundlage einer Vorlage der Technische Universität Berlin, Fachgebiet für Informations- und Kommunikationsmanagement.</w:t>
    </w:r>
  </w:p>
  <w:p w:rsidR="00131261" w:rsidRPr="007F53F0" w:rsidRDefault="007A12AD" w:rsidP="007F53F0">
    <w:pPr>
      <w:tabs>
        <w:tab w:val="left" w:pos="4536"/>
        <w:tab w:val="left" w:pos="5387"/>
      </w:tabs>
      <w:rPr>
        <w:sz w:val="20"/>
      </w:rPr>
    </w:pPr>
    <w:r>
      <w:t xml:space="preserve">18-05-2021 </w:t>
    </w:r>
    <w:r w:rsidR="00131261" w:rsidRPr="007F53F0">
      <w:t>Anlage 2</w:t>
    </w:r>
    <w:r w:rsidR="00131261" w:rsidRPr="007F53F0">
      <w:tab/>
    </w:r>
    <w:r w:rsidR="00131261" w:rsidRPr="007F53F0">
      <w:fldChar w:fldCharType="begin"/>
    </w:r>
    <w:r w:rsidR="00131261" w:rsidRPr="007F53F0">
      <w:instrText>PAGE   \* MERGEFORMAT</w:instrText>
    </w:r>
    <w:r w:rsidR="00131261" w:rsidRPr="007F53F0">
      <w:fldChar w:fldCharType="separate"/>
    </w:r>
    <w:r w:rsidR="00131261">
      <w:rPr>
        <w:noProof/>
      </w:rPr>
      <w:t>2</w:t>
    </w:r>
    <w:r w:rsidR="00131261" w:rsidRPr="007F53F0">
      <w:fldChar w:fldCharType="end"/>
    </w:r>
    <w:r w:rsidR="00131261" w:rsidRPr="007F53F0">
      <w:t>/28</w:t>
    </w:r>
    <w:r w:rsidR="00131261" w:rsidRPr="007F53F0">
      <w:tab/>
    </w:r>
    <w:r w:rsidR="00131261">
      <w:t>DE</w:t>
    </w:r>
    <w:r w:rsidR="00131261" w:rsidRPr="007F53F0">
      <w:t xml:space="preserve">-UZ </w:t>
    </w:r>
    <w:r w:rsidR="00131261">
      <w:t>214</w:t>
    </w:r>
    <w:r w:rsidR="00131261" w:rsidRPr="007F53F0">
      <w:t xml:space="preserve"> Ausgabe </w:t>
    </w:r>
    <w:r w:rsidR="00131261">
      <w:rPr>
        <w:color w:val="A6A6A6"/>
      </w:rPr>
      <w:t>Januar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261" w:rsidRPr="00066B2B" w:rsidRDefault="007A12AD" w:rsidP="00066B2B">
    <w:pPr>
      <w:tabs>
        <w:tab w:val="left" w:pos="4536"/>
        <w:tab w:val="left" w:pos="5245"/>
      </w:tabs>
    </w:pPr>
    <w:r>
      <w:rPr>
        <w:color w:val="A6A6A6"/>
      </w:rPr>
      <w:t xml:space="preserve">18-05-2021 </w:t>
    </w:r>
    <w:r w:rsidR="00131261">
      <w:rPr>
        <w:color w:val="A6A6A6"/>
      </w:rPr>
      <w:t>Anlage 2</w:t>
    </w:r>
    <w:r w:rsidR="00131261">
      <w:rPr>
        <w:color w:val="A6A6A6"/>
      </w:rPr>
      <w:tab/>
    </w:r>
    <w:r w:rsidR="00131261" w:rsidRPr="00066B2B">
      <w:rPr>
        <w:color w:val="A6A6A6"/>
      </w:rPr>
      <w:fldChar w:fldCharType="begin"/>
    </w:r>
    <w:r w:rsidR="00131261" w:rsidRPr="00066B2B">
      <w:rPr>
        <w:color w:val="A6A6A6"/>
      </w:rPr>
      <w:instrText>PAGE   \* MERGEFORMAT</w:instrText>
    </w:r>
    <w:r w:rsidR="00131261" w:rsidRPr="00066B2B">
      <w:rPr>
        <w:color w:val="A6A6A6"/>
      </w:rPr>
      <w:fldChar w:fldCharType="separate"/>
    </w:r>
    <w:r w:rsidR="00131261">
      <w:rPr>
        <w:noProof/>
        <w:color w:val="A6A6A6"/>
      </w:rPr>
      <w:t>27</w:t>
    </w:r>
    <w:r w:rsidR="00131261" w:rsidRPr="00066B2B">
      <w:rPr>
        <w:color w:val="A6A6A6"/>
      </w:rPr>
      <w:fldChar w:fldCharType="end"/>
    </w:r>
    <w:r w:rsidR="00131261">
      <w:rPr>
        <w:color w:val="A6A6A6"/>
      </w:rPr>
      <w:t>/29</w:t>
    </w:r>
    <w:r w:rsidR="00131261">
      <w:rPr>
        <w:color w:val="A6A6A6"/>
      </w:rPr>
      <w:tab/>
      <w:t>DE-UZ 214 Ausgabe Januar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261" w:rsidRDefault="00131261">
      <w:r>
        <w:separator/>
      </w:r>
    </w:p>
  </w:footnote>
  <w:footnote w:type="continuationSeparator" w:id="0">
    <w:p w:rsidR="00131261" w:rsidRDefault="00131261">
      <w:r>
        <w:continuationSeparator/>
      </w:r>
    </w:p>
  </w:footnote>
  <w:footnote w:type="continuationNotice" w:id="1">
    <w:p w:rsidR="00131261" w:rsidRDefault="00131261">
      <w:pPr>
        <w:spacing w:after="0" w:line="240" w:lineRule="auto"/>
      </w:pPr>
    </w:p>
  </w:footnote>
  <w:footnote w:id="2">
    <w:p w:rsidR="00131261" w:rsidRDefault="00131261">
      <w:pPr>
        <w:pStyle w:val="Funotentext"/>
      </w:pPr>
      <w:r>
        <w:rPr>
          <w:rStyle w:val="Funotenzeichen"/>
        </w:rPr>
        <w:footnoteRef/>
      </w:r>
      <w:r>
        <w:t xml:space="preserve"> </w:t>
      </w:r>
      <w:r>
        <w:tab/>
      </w:r>
      <w:r w:rsidRPr="00DD4C2E">
        <w:t xml:space="preserve">Die Auslegungstemperatur </w:t>
      </w:r>
      <w:r>
        <w:t xml:space="preserve">bezeichnet </w:t>
      </w:r>
      <w:r w:rsidRPr="00DD4C2E">
        <w:t>die Temperatur</w:t>
      </w:r>
      <w:r>
        <w:t>en</w:t>
      </w:r>
      <w:r w:rsidRPr="00DD4C2E">
        <w:t xml:space="preserve"> der Ab- und Zuluft unter der die erbrachte thermische Nennleistung ermittelt wurde.</w:t>
      </w:r>
    </w:p>
  </w:footnote>
  <w:footnote w:id="3">
    <w:p w:rsidR="00131261" w:rsidRDefault="00131261">
      <w:pPr>
        <w:pStyle w:val="Funotentext"/>
      </w:pPr>
      <w:r>
        <w:rPr>
          <w:rStyle w:val="Funotenzeichen"/>
        </w:rPr>
        <w:footnoteRef/>
      </w:r>
      <w:r>
        <w:t xml:space="preserve"> </w:t>
      </w:r>
      <w:r>
        <w:tab/>
        <w:t>Unter hybrider Kühlung wird die Kombination mehrerer Kühlsysteme mit verschiedenen Wärmeträgern (i.d.R. Luft und Wasser) verstanden</w:t>
      </w:r>
    </w:p>
  </w:footnote>
  <w:footnote w:id="4">
    <w:p w:rsidR="00131261" w:rsidRPr="002B32C4" w:rsidRDefault="00131261" w:rsidP="004F359D">
      <w:pPr>
        <w:pStyle w:val="Funotentext"/>
      </w:pPr>
      <w:r w:rsidRPr="002B32C4">
        <w:rPr>
          <w:rStyle w:val="Funotenzeichen"/>
        </w:rPr>
        <w:footnoteRef/>
      </w:r>
      <w:r w:rsidRPr="002B32C4">
        <w:t xml:space="preserve"> </w:t>
      </w:r>
      <w:r>
        <w:tab/>
      </w:r>
      <w:r w:rsidRPr="002B32C4">
        <w:t xml:space="preserve">Indirekte Freikühler werden verwendet in den Varianten: Trocken-, Hybrid- oder Nasskühler </w:t>
      </w:r>
    </w:p>
  </w:footnote>
  <w:footnote w:id="5">
    <w:p w:rsidR="00131261" w:rsidRPr="002B32C4" w:rsidRDefault="00131261" w:rsidP="004F359D">
      <w:pPr>
        <w:pStyle w:val="Funotentext"/>
      </w:pPr>
      <w:r w:rsidRPr="002B32C4">
        <w:rPr>
          <w:rStyle w:val="Funotenzeichen"/>
        </w:rPr>
        <w:footnoteRef/>
      </w:r>
      <w:r w:rsidRPr="002B32C4">
        <w:t xml:space="preserve"> </w:t>
      </w:r>
      <w:r>
        <w:tab/>
      </w:r>
      <w:r w:rsidRPr="002B32C4">
        <w:t xml:space="preserve">Die Auslegungstemperatur </w:t>
      </w:r>
      <w:r>
        <w:t>bezeichnet</w:t>
      </w:r>
      <w:r w:rsidRPr="002B32C4">
        <w:t xml:space="preserve"> die Rück- bzw. Vorlauftemperatur des Kaltwassersatzes unter der die vom Hersteller angegebene thermische Kälteleistung (Nennwert) ermittelt wurde.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0"/>
    </w:tblGrid>
    <w:tr w:rsidR="00131261" w:rsidTr="00C06C43">
      <w:tc>
        <w:tcPr>
          <w:tcW w:w="2500" w:type="pct"/>
          <w:shd w:val="clear" w:color="auto" w:fill="auto"/>
        </w:tcPr>
        <w:p w:rsidR="00131261" w:rsidRDefault="00131261" w:rsidP="00170FFD">
          <w:pPr>
            <w:pStyle w:val="Kopfzeile"/>
          </w:pPr>
        </w:p>
      </w:tc>
      <w:tc>
        <w:tcPr>
          <w:tcW w:w="2500" w:type="pct"/>
          <w:shd w:val="clear" w:color="auto" w:fill="auto"/>
        </w:tcPr>
        <w:p w:rsidR="00131261" w:rsidRDefault="00131261" w:rsidP="00170FFD">
          <w:pPr>
            <w:pStyle w:val="Kopfzeile"/>
          </w:pPr>
        </w:p>
      </w:tc>
    </w:tr>
  </w:tbl>
  <w:p w:rsidR="00131261" w:rsidRPr="00170FFD" w:rsidRDefault="00131261" w:rsidP="00170F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261" w:rsidRDefault="00131261" w:rsidP="00066B2B">
    <w:pPr>
      <w:pStyle w:val="Kopfzeile"/>
      <w:tabs>
        <w:tab w:val="left" w:pos="7513"/>
      </w:tabs>
    </w:pPr>
    <w:r>
      <w:tab/>
    </w:r>
    <w:r>
      <w:tab/>
    </w:r>
    <w:r>
      <w:rPr>
        <w:noProof/>
      </w:rPr>
      <w:drawing>
        <wp:inline distT="0" distB="0" distL="0" distR="0" wp14:anchorId="08D47B22" wp14:editId="5A847AE7">
          <wp:extent cx="954011" cy="665749"/>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261" w:rsidRPr="00066B2B" w:rsidRDefault="00131261" w:rsidP="00066B2B">
    <w:pPr>
      <w:pStyle w:val="Kopfzeile"/>
    </w:pPr>
    <w:r>
      <w:tab/>
    </w:r>
    <w:r>
      <w:tab/>
    </w:r>
    <w:r>
      <w:rPr>
        <w:noProof/>
      </w:rPr>
      <w:drawing>
        <wp:inline distT="0" distB="0" distL="0" distR="0" wp14:anchorId="276BC88F" wp14:editId="6CF9EB37">
          <wp:extent cx="923502" cy="644458"/>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24561" cy="6451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6C0D430"/>
    <w:lvl w:ilvl="0">
      <w:start w:val="1"/>
      <w:numFmt w:val="decimal"/>
      <w:pStyle w:val="Listennummer3"/>
      <w:lvlText w:val="%1."/>
      <w:lvlJc w:val="left"/>
      <w:pPr>
        <w:tabs>
          <w:tab w:val="num" w:pos="926"/>
        </w:tabs>
        <w:ind w:left="926" w:hanging="360"/>
      </w:pPr>
    </w:lvl>
  </w:abstractNum>
  <w:abstractNum w:abstractNumId="1" w15:restartNumberingAfterBreak="0">
    <w:nsid w:val="023266C1"/>
    <w:multiLevelType w:val="hybridMultilevel"/>
    <w:tmpl w:val="DE84E9B6"/>
    <w:lvl w:ilvl="0" w:tplc="83C6C95C">
      <w:start w:val="1"/>
      <w:numFmt w:val="decimal"/>
      <w:lvlText w:val="%1."/>
      <w:lvlJc w:val="left"/>
      <w:pPr>
        <w:ind w:left="720" w:hanging="360"/>
      </w:pPr>
      <w:rPr>
        <w:rFonts w:ascii="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24283"/>
    <w:multiLevelType w:val="multilevel"/>
    <w:tmpl w:val="7DF2214C"/>
    <w:numStyleLink w:val="111111"/>
  </w:abstractNum>
  <w:abstractNum w:abstractNumId="3" w15:restartNumberingAfterBreak="0">
    <w:nsid w:val="0A4B1785"/>
    <w:multiLevelType w:val="hybridMultilevel"/>
    <w:tmpl w:val="EE086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9F024D"/>
    <w:multiLevelType w:val="hybridMultilevel"/>
    <w:tmpl w:val="E64A5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551E53"/>
    <w:multiLevelType w:val="multilevel"/>
    <w:tmpl w:val="B3F6694A"/>
    <w:styleLink w:val="NummerierungaPS"/>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7" w15:restartNumberingAfterBreak="0">
    <w:nsid w:val="13FB4948"/>
    <w:multiLevelType w:val="hybridMultilevel"/>
    <w:tmpl w:val="17D00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77EB"/>
    <w:multiLevelType w:val="multilevel"/>
    <w:tmpl w:val="3B72D8E4"/>
    <w:styleLink w:val="Nummerierung1PS"/>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9" w15:restartNumberingAfterBreak="0">
    <w:nsid w:val="14DA3031"/>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1A514C18"/>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1C594676"/>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450561"/>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7D4465"/>
    <w:multiLevelType w:val="multilevel"/>
    <w:tmpl w:val="940040D2"/>
    <w:numStyleLink w:val="1Aufzaehlung"/>
  </w:abstractNum>
  <w:abstractNum w:abstractNumId="14" w15:restartNumberingAfterBreak="0">
    <w:nsid w:val="1FEF3EAC"/>
    <w:multiLevelType w:val="hybridMultilevel"/>
    <w:tmpl w:val="151058C8"/>
    <w:lvl w:ilvl="0" w:tplc="4AF4D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D018FA"/>
    <w:multiLevelType w:val="hybridMultilevel"/>
    <w:tmpl w:val="4F5AABA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28340B63"/>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2C271A89"/>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AD240E"/>
    <w:multiLevelType w:val="multilevel"/>
    <w:tmpl w:val="7DF2214C"/>
    <w:styleLink w:val="111111"/>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37EB6FE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C4C6AB3"/>
    <w:multiLevelType w:val="hybridMultilevel"/>
    <w:tmpl w:val="3C0ABFB4"/>
    <w:lvl w:ilvl="0" w:tplc="F48C2672">
      <w:start w:val="1"/>
      <w:numFmt w:val="bullet"/>
      <w:pStyle w:val="Aufzhlung-Punkte"/>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1" w15:restartNumberingAfterBreak="0">
    <w:nsid w:val="42697BAA"/>
    <w:multiLevelType w:val="multilevel"/>
    <w:tmpl w:val="7DF2214C"/>
    <w:numStyleLink w:val="111111"/>
  </w:abstractNum>
  <w:abstractNum w:abstractNumId="22" w15:restartNumberingAfterBreak="0">
    <w:nsid w:val="46462CE0"/>
    <w:multiLevelType w:val="multilevel"/>
    <w:tmpl w:val="7DF2214C"/>
    <w:numStyleLink w:val="111111"/>
  </w:abstractNum>
  <w:abstractNum w:abstractNumId="23" w15:restartNumberingAfterBreak="0">
    <w:nsid w:val="484B23D8"/>
    <w:multiLevelType w:val="hybridMultilevel"/>
    <w:tmpl w:val="7780E692"/>
    <w:lvl w:ilvl="0" w:tplc="2A22A2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DC4FCC"/>
    <w:multiLevelType w:val="multilevel"/>
    <w:tmpl w:val="7DF2214C"/>
    <w:numStyleLink w:val="111111"/>
  </w:abstractNum>
  <w:abstractNum w:abstractNumId="25" w15:restartNumberingAfterBreak="0">
    <w:nsid w:val="4F2039C0"/>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A662B2"/>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EF516D0"/>
    <w:multiLevelType w:val="multilevel"/>
    <w:tmpl w:val="5966013C"/>
    <w:styleLink w:val="2Aufzaehlung"/>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abstractNum w:abstractNumId="28" w15:restartNumberingAfterBreak="0">
    <w:nsid w:val="5FA50192"/>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FC13341"/>
    <w:multiLevelType w:val="hybridMultilevel"/>
    <w:tmpl w:val="427016A0"/>
    <w:lvl w:ilvl="0" w:tplc="F9A27D1C">
      <w:start w:val="1"/>
      <w:numFmt w:val="bullet"/>
      <w:pStyle w:val="TabelleAufzaehlung"/>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15:restartNumberingAfterBreak="0">
    <w:nsid w:val="607A629E"/>
    <w:multiLevelType w:val="hybridMultilevel"/>
    <w:tmpl w:val="38FC82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D80AE1"/>
    <w:multiLevelType w:val="hybridMultilevel"/>
    <w:tmpl w:val="44083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DB4DD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57D403F"/>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67CC5B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6C9F6373"/>
    <w:multiLevelType w:val="multilevel"/>
    <w:tmpl w:val="381E45B0"/>
    <w:lvl w:ilvl="0">
      <w:start w:val="1"/>
      <w:numFmt w:val="decimal"/>
      <w:pStyle w:val="berschrift1"/>
      <w:lvlText w:val="%1"/>
      <w:lvlJc w:val="left"/>
      <w:pPr>
        <w:tabs>
          <w:tab w:val="num" w:pos="567"/>
        </w:tabs>
        <w:ind w:left="567" w:hanging="567"/>
      </w:pPr>
      <w:rPr>
        <w:rFonts w:ascii="Arial" w:hAnsi="Arial" w:cs="Arial" w:hint="default"/>
        <w:b/>
        <w:bCs/>
        <w:i w:val="0"/>
        <w:iCs w:val="0"/>
        <w:sz w:val="26"/>
        <w:szCs w:val="26"/>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36" w15:restartNumberingAfterBreak="0">
    <w:nsid w:val="70664D70"/>
    <w:multiLevelType w:val="multilevel"/>
    <w:tmpl w:val="F2E4BEB2"/>
    <w:styleLink w:val="3Aufzaehlung"/>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3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2BB2DA8"/>
    <w:multiLevelType w:val="hybridMultilevel"/>
    <w:tmpl w:val="6A6C2C3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61A16EE"/>
    <w:multiLevelType w:val="multilevel"/>
    <w:tmpl w:val="940040D2"/>
    <w:styleLink w:val="1Aufzaehlung"/>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40" w15:restartNumberingAfterBreak="0">
    <w:nsid w:val="7EB37B48"/>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8"/>
  </w:num>
  <w:num w:numId="2">
    <w:abstractNumId w:val="0"/>
  </w:num>
  <w:num w:numId="3">
    <w:abstractNumId w:val="35"/>
  </w:num>
  <w:num w:numId="4">
    <w:abstractNumId w:val="39"/>
  </w:num>
  <w:num w:numId="5">
    <w:abstractNumId w:val="27"/>
  </w:num>
  <w:num w:numId="6">
    <w:abstractNumId w:val="36"/>
  </w:num>
  <w:num w:numId="7">
    <w:abstractNumId w:val="8"/>
  </w:num>
  <w:num w:numId="8">
    <w:abstractNumId w:val="6"/>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num>
  <w:num w:numId="12">
    <w:abstractNumId w:val="24"/>
  </w:num>
  <w:num w:numId="13">
    <w:abstractNumId w:val="22"/>
  </w:num>
  <w:num w:numId="14">
    <w:abstractNumId w:val="4"/>
  </w:num>
  <w:num w:numId="15">
    <w:abstractNumId w:val="20"/>
  </w:num>
  <w:num w:numId="16">
    <w:abstractNumId w:val="3"/>
  </w:num>
  <w:num w:numId="17">
    <w:abstractNumId w:val="10"/>
  </w:num>
  <w:num w:numId="18">
    <w:abstractNumId w:val="28"/>
  </w:num>
  <w:num w:numId="19">
    <w:abstractNumId w:val="9"/>
  </w:num>
  <w:num w:numId="20">
    <w:abstractNumId w:val="26"/>
  </w:num>
  <w:num w:numId="21">
    <w:abstractNumId w:val="34"/>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5"/>
  </w:num>
  <w:num w:numId="25">
    <w:abstractNumId w:val="21"/>
  </w:num>
  <w:num w:numId="26">
    <w:abstractNumId w:val="35"/>
  </w:num>
  <w:num w:numId="27">
    <w:abstractNumId w:val="11"/>
  </w:num>
  <w:num w:numId="28">
    <w:abstractNumId w:val="14"/>
  </w:num>
  <w:num w:numId="29">
    <w:abstractNumId w:val="23"/>
  </w:num>
  <w:num w:numId="30">
    <w:abstractNumId w:val="25"/>
  </w:num>
  <w:num w:numId="31">
    <w:abstractNumId w:val="40"/>
  </w:num>
  <w:num w:numId="32">
    <w:abstractNumId w:val="19"/>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7"/>
  </w:num>
  <w:num w:numId="38">
    <w:abstractNumId w:val="32"/>
  </w:num>
  <w:num w:numId="39">
    <w:abstractNumId w:val="33"/>
  </w:num>
  <w:num w:numId="40">
    <w:abstractNumId w:val="16"/>
  </w:num>
  <w:num w:numId="41">
    <w:abstractNumId w:val="30"/>
  </w:num>
  <w:num w:numId="42">
    <w:abstractNumId w:val="37"/>
  </w:num>
  <w:num w:numId="43">
    <w:abstractNumId w:val="7"/>
  </w:num>
  <w:num w:numId="44">
    <w:abstractNumId w:val="38"/>
  </w:num>
  <w:num w:numId="4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forms" w:enforcement="1" w:cryptProviderType="rsaAES" w:cryptAlgorithmClass="hash" w:cryptAlgorithmType="typeAny" w:cryptAlgorithmSid="14" w:cryptSpinCount="100000" w:hash="X7s7TW2odl1c453LZMR97Qw7Ir0Zkj6xQzX7vxn+PDAabYIYkfRy4fdllR+kaPRBhAFI6NmB7kgsNdlKh7Ke0g==" w:salt="IVUwHzGtT90OrN8lUTLTsw=="/>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140"/>
    <w:rsid w:val="00002A42"/>
    <w:rsid w:val="0000591C"/>
    <w:rsid w:val="00005D52"/>
    <w:rsid w:val="00007288"/>
    <w:rsid w:val="00017A30"/>
    <w:rsid w:val="00021C83"/>
    <w:rsid w:val="00021E93"/>
    <w:rsid w:val="00022153"/>
    <w:rsid w:val="000237DA"/>
    <w:rsid w:val="00023D0E"/>
    <w:rsid w:val="00026F93"/>
    <w:rsid w:val="00030AD5"/>
    <w:rsid w:val="00031623"/>
    <w:rsid w:val="00032931"/>
    <w:rsid w:val="0003344F"/>
    <w:rsid w:val="000335CB"/>
    <w:rsid w:val="00033A12"/>
    <w:rsid w:val="00041368"/>
    <w:rsid w:val="00044B0B"/>
    <w:rsid w:val="00045455"/>
    <w:rsid w:val="000461FE"/>
    <w:rsid w:val="00047457"/>
    <w:rsid w:val="00054809"/>
    <w:rsid w:val="00055CAD"/>
    <w:rsid w:val="00056F7A"/>
    <w:rsid w:val="0005760D"/>
    <w:rsid w:val="00061C0F"/>
    <w:rsid w:val="00065D79"/>
    <w:rsid w:val="00066B2B"/>
    <w:rsid w:val="00066E87"/>
    <w:rsid w:val="00067B7D"/>
    <w:rsid w:val="00075350"/>
    <w:rsid w:val="000832B0"/>
    <w:rsid w:val="00086268"/>
    <w:rsid w:val="00086FAD"/>
    <w:rsid w:val="00094256"/>
    <w:rsid w:val="000A044E"/>
    <w:rsid w:val="000A0631"/>
    <w:rsid w:val="000A3049"/>
    <w:rsid w:val="000A355E"/>
    <w:rsid w:val="000A6865"/>
    <w:rsid w:val="000A6F54"/>
    <w:rsid w:val="000B2642"/>
    <w:rsid w:val="000B50BE"/>
    <w:rsid w:val="000B77BF"/>
    <w:rsid w:val="000B7DC1"/>
    <w:rsid w:val="000C1B0E"/>
    <w:rsid w:val="000C4E42"/>
    <w:rsid w:val="000C54F3"/>
    <w:rsid w:val="000C6957"/>
    <w:rsid w:val="000C7437"/>
    <w:rsid w:val="000D5448"/>
    <w:rsid w:val="000D57B1"/>
    <w:rsid w:val="000E6CC8"/>
    <w:rsid w:val="000F0A5E"/>
    <w:rsid w:val="000F11EC"/>
    <w:rsid w:val="000F198A"/>
    <w:rsid w:val="000F3287"/>
    <w:rsid w:val="000F3E76"/>
    <w:rsid w:val="000F4A6C"/>
    <w:rsid w:val="000F51AA"/>
    <w:rsid w:val="000F5FA7"/>
    <w:rsid w:val="000F61E8"/>
    <w:rsid w:val="000F6653"/>
    <w:rsid w:val="000F786F"/>
    <w:rsid w:val="00101CD2"/>
    <w:rsid w:val="00103920"/>
    <w:rsid w:val="00105DED"/>
    <w:rsid w:val="00111829"/>
    <w:rsid w:val="001126E4"/>
    <w:rsid w:val="00112703"/>
    <w:rsid w:val="00120E93"/>
    <w:rsid w:val="00121AC6"/>
    <w:rsid w:val="0012480C"/>
    <w:rsid w:val="00127D50"/>
    <w:rsid w:val="0013065B"/>
    <w:rsid w:val="00131226"/>
    <w:rsid w:val="00131261"/>
    <w:rsid w:val="0013289B"/>
    <w:rsid w:val="00136A4B"/>
    <w:rsid w:val="001404DC"/>
    <w:rsid w:val="0014217B"/>
    <w:rsid w:val="00142E2C"/>
    <w:rsid w:val="00143135"/>
    <w:rsid w:val="0014464D"/>
    <w:rsid w:val="00152D52"/>
    <w:rsid w:val="00154A9C"/>
    <w:rsid w:val="00167D40"/>
    <w:rsid w:val="00167F9D"/>
    <w:rsid w:val="00170FFD"/>
    <w:rsid w:val="00173E89"/>
    <w:rsid w:val="00177E9B"/>
    <w:rsid w:val="001806FC"/>
    <w:rsid w:val="001837F7"/>
    <w:rsid w:val="00185024"/>
    <w:rsid w:val="0018566B"/>
    <w:rsid w:val="001879CC"/>
    <w:rsid w:val="001904F9"/>
    <w:rsid w:val="00190686"/>
    <w:rsid w:val="00193EDC"/>
    <w:rsid w:val="00196395"/>
    <w:rsid w:val="00197DB5"/>
    <w:rsid w:val="001A012E"/>
    <w:rsid w:val="001A025C"/>
    <w:rsid w:val="001A0F2D"/>
    <w:rsid w:val="001A1163"/>
    <w:rsid w:val="001A3F2C"/>
    <w:rsid w:val="001A60E2"/>
    <w:rsid w:val="001B2932"/>
    <w:rsid w:val="001B3581"/>
    <w:rsid w:val="001B3E76"/>
    <w:rsid w:val="001B3FD4"/>
    <w:rsid w:val="001B44D9"/>
    <w:rsid w:val="001B453A"/>
    <w:rsid w:val="001B6DEB"/>
    <w:rsid w:val="001C1BD4"/>
    <w:rsid w:val="001C22E7"/>
    <w:rsid w:val="001C38EF"/>
    <w:rsid w:val="001C7020"/>
    <w:rsid w:val="001D344C"/>
    <w:rsid w:val="001D6040"/>
    <w:rsid w:val="001D60EC"/>
    <w:rsid w:val="001D66FA"/>
    <w:rsid w:val="001E6AC0"/>
    <w:rsid w:val="001E6C86"/>
    <w:rsid w:val="001E7E4A"/>
    <w:rsid w:val="001F0EC4"/>
    <w:rsid w:val="001F1A1D"/>
    <w:rsid w:val="001F4D28"/>
    <w:rsid w:val="001F5759"/>
    <w:rsid w:val="001F7315"/>
    <w:rsid w:val="00204239"/>
    <w:rsid w:val="002044D7"/>
    <w:rsid w:val="00214DA1"/>
    <w:rsid w:val="00214DF4"/>
    <w:rsid w:val="0022105F"/>
    <w:rsid w:val="00221AC8"/>
    <w:rsid w:val="00222D18"/>
    <w:rsid w:val="00222D43"/>
    <w:rsid w:val="00222FA5"/>
    <w:rsid w:val="002249CD"/>
    <w:rsid w:val="002314AE"/>
    <w:rsid w:val="002337C7"/>
    <w:rsid w:val="00233B81"/>
    <w:rsid w:val="00234174"/>
    <w:rsid w:val="002344B9"/>
    <w:rsid w:val="00235C04"/>
    <w:rsid w:val="00236B6D"/>
    <w:rsid w:val="00237EA9"/>
    <w:rsid w:val="002412CA"/>
    <w:rsid w:val="00241929"/>
    <w:rsid w:val="00241B31"/>
    <w:rsid w:val="0024313C"/>
    <w:rsid w:val="002459B7"/>
    <w:rsid w:val="00250A55"/>
    <w:rsid w:val="002516A7"/>
    <w:rsid w:val="00253507"/>
    <w:rsid w:val="00253C82"/>
    <w:rsid w:val="00257EF1"/>
    <w:rsid w:val="002609FF"/>
    <w:rsid w:val="002711CA"/>
    <w:rsid w:val="002746CF"/>
    <w:rsid w:val="002761B8"/>
    <w:rsid w:val="0028097F"/>
    <w:rsid w:val="00281E4F"/>
    <w:rsid w:val="00283E36"/>
    <w:rsid w:val="00283F7F"/>
    <w:rsid w:val="00290197"/>
    <w:rsid w:val="00294FC9"/>
    <w:rsid w:val="002975F4"/>
    <w:rsid w:val="002A19E8"/>
    <w:rsid w:val="002A2581"/>
    <w:rsid w:val="002A455A"/>
    <w:rsid w:val="002A4636"/>
    <w:rsid w:val="002A4FE4"/>
    <w:rsid w:val="002A6E91"/>
    <w:rsid w:val="002A79CB"/>
    <w:rsid w:val="002B12D6"/>
    <w:rsid w:val="002B1536"/>
    <w:rsid w:val="002B256F"/>
    <w:rsid w:val="002B2663"/>
    <w:rsid w:val="002B32C4"/>
    <w:rsid w:val="002B3E13"/>
    <w:rsid w:val="002B5CB3"/>
    <w:rsid w:val="002B6035"/>
    <w:rsid w:val="002C170B"/>
    <w:rsid w:val="002C1769"/>
    <w:rsid w:val="002C236C"/>
    <w:rsid w:val="002C27D2"/>
    <w:rsid w:val="002C3099"/>
    <w:rsid w:val="002C6800"/>
    <w:rsid w:val="002C79E4"/>
    <w:rsid w:val="002D0AE4"/>
    <w:rsid w:val="002D2A54"/>
    <w:rsid w:val="002D3187"/>
    <w:rsid w:val="002D3A8D"/>
    <w:rsid w:val="002D61BE"/>
    <w:rsid w:val="002E05B4"/>
    <w:rsid w:val="002E2685"/>
    <w:rsid w:val="002E62CA"/>
    <w:rsid w:val="002E62DB"/>
    <w:rsid w:val="002E73C2"/>
    <w:rsid w:val="002E784B"/>
    <w:rsid w:val="002F04EF"/>
    <w:rsid w:val="002F0B86"/>
    <w:rsid w:val="002F3AEE"/>
    <w:rsid w:val="002F4DF1"/>
    <w:rsid w:val="002F5472"/>
    <w:rsid w:val="002F7944"/>
    <w:rsid w:val="00302722"/>
    <w:rsid w:val="00304453"/>
    <w:rsid w:val="00306096"/>
    <w:rsid w:val="0030609D"/>
    <w:rsid w:val="00306264"/>
    <w:rsid w:val="003066DA"/>
    <w:rsid w:val="0031052C"/>
    <w:rsid w:val="003117AF"/>
    <w:rsid w:val="0031496D"/>
    <w:rsid w:val="003166BB"/>
    <w:rsid w:val="00316BB0"/>
    <w:rsid w:val="00324084"/>
    <w:rsid w:val="003269AA"/>
    <w:rsid w:val="00327E89"/>
    <w:rsid w:val="00332D44"/>
    <w:rsid w:val="00335006"/>
    <w:rsid w:val="0034033B"/>
    <w:rsid w:val="003432BB"/>
    <w:rsid w:val="00343B8C"/>
    <w:rsid w:val="00344A38"/>
    <w:rsid w:val="00345365"/>
    <w:rsid w:val="003453DF"/>
    <w:rsid w:val="0034653B"/>
    <w:rsid w:val="003465F6"/>
    <w:rsid w:val="00347B3C"/>
    <w:rsid w:val="00350166"/>
    <w:rsid w:val="003526FF"/>
    <w:rsid w:val="0035758D"/>
    <w:rsid w:val="00357ABB"/>
    <w:rsid w:val="00361887"/>
    <w:rsid w:val="003656E9"/>
    <w:rsid w:val="0036604F"/>
    <w:rsid w:val="0037202C"/>
    <w:rsid w:val="003735DC"/>
    <w:rsid w:val="00373911"/>
    <w:rsid w:val="00376790"/>
    <w:rsid w:val="00391E83"/>
    <w:rsid w:val="00393F82"/>
    <w:rsid w:val="00396DA9"/>
    <w:rsid w:val="003A2D77"/>
    <w:rsid w:val="003A308A"/>
    <w:rsid w:val="003A4DD9"/>
    <w:rsid w:val="003A5D67"/>
    <w:rsid w:val="003A67B7"/>
    <w:rsid w:val="003B1EB6"/>
    <w:rsid w:val="003B313C"/>
    <w:rsid w:val="003B55E5"/>
    <w:rsid w:val="003B5A64"/>
    <w:rsid w:val="003C1A26"/>
    <w:rsid w:val="003C437F"/>
    <w:rsid w:val="003D08BF"/>
    <w:rsid w:val="003D2A20"/>
    <w:rsid w:val="003D354C"/>
    <w:rsid w:val="003D6003"/>
    <w:rsid w:val="003E1096"/>
    <w:rsid w:val="003E44B0"/>
    <w:rsid w:val="003E54B8"/>
    <w:rsid w:val="003E6BEF"/>
    <w:rsid w:val="003F2A39"/>
    <w:rsid w:val="003F5577"/>
    <w:rsid w:val="003F6B51"/>
    <w:rsid w:val="004010AE"/>
    <w:rsid w:val="00402D2F"/>
    <w:rsid w:val="00404875"/>
    <w:rsid w:val="00406161"/>
    <w:rsid w:val="00410ED4"/>
    <w:rsid w:val="00414C15"/>
    <w:rsid w:val="00415166"/>
    <w:rsid w:val="00416D2D"/>
    <w:rsid w:val="004220BB"/>
    <w:rsid w:val="00423744"/>
    <w:rsid w:val="00424F87"/>
    <w:rsid w:val="00425929"/>
    <w:rsid w:val="00425D3A"/>
    <w:rsid w:val="004264A7"/>
    <w:rsid w:val="00432274"/>
    <w:rsid w:val="00432D8B"/>
    <w:rsid w:val="00434964"/>
    <w:rsid w:val="00436E58"/>
    <w:rsid w:val="004372A4"/>
    <w:rsid w:val="00437F6C"/>
    <w:rsid w:val="00441B8A"/>
    <w:rsid w:val="00442C4B"/>
    <w:rsid w:val="00443249"/>
    <w:rsid w:val="0045087A"/>
    <w:rsid w:val="0045246F"/>
    <w:rsid w:val="004538A6"/>
    <w:rsid w:val="00453F3A"/>
    <w:rsid w:val="00454C6F"/>
    <w:rsid w:val="004562B1"/>
    <w:rsid w:val="004563E1"/>
    <w:rsid w:val="00457DBA"/>
    <w:rsid w:val="00460290"/>
    <w:rsid w:val="00460B75"/>
    <w:rsid w:val="0046383F"/>
    <w:rsid w:val="00464C4B"/>
    <w:rsid w:val="00464DAC"/>
    <w:rsid w:val="0047091C"/>
    <w:rsid w:val="00471A23"/>
    <w:rsid w:val="00471E99"/>
    <w:rsid w:val="00477B1C"/>
    <w:rsid w:val="00483F49"/>
    <w:rsid w:val="0048666B"/>
    <w:rsid w:val="004872DA"/>
    <w:rsid w:val="00487AB6"/>
    <w:rsid w:val="00493914"/>
    <w:rsid w:val="00493953"/>
    <w:rsid w:val="00494EC7"/>
    <w:rsid w:val="00495182"/>
    <w:rsid w:val="004961D0"/>
    <w:rsid w:val="0049718D"/>
    <w:rsid w:val="004A026F"/>
    <w:rsid w:val="004A3CB0"/>
    <w:rsid w:val="004B255B"/>
    <w:rsid w:val="004C03A8"/>
    <w:rsid w:val="004C1089"/>
    <w:rsid w:val="004C1207"/>
    <w:rsid w:val="004C2D72"/>
    <w:rsid w:val="004C341A"/>
    <w:rsid w:val="004C484C"/>
    <w:rsid w:val="004C5316"/>
    <w:rsid w:val="004C54D7"/>
    <w:rsid w:val="004C55BF"/>
    <w:rsid w:val="004C6CC1"/>
    <w:rsid w:val="004C711C"/>
    <w:rsid w:val="004D0DF0"/>
    <w:rsid w:val="004D5BFE"/>
    <w:rsid w:val="004D6BB9"/>
    <w:rsid w:val="004E0DA5"/>
    <w:rsid w:val="004E1CC4"/>
    <w:rsid w:val="004E20B0"/>
    <w:rsid w:val="004E3D90"/>
    <w:rsid w:val="004E558A"/>
    <w:rsid w:val="004E5677"/>
    <w:rsid w:val="004E64A7"/>
    <w:rsid w:val="004F21DA"/>
    <w:rsid w:val="004F346F"/>
    <w:rsid w:val="004F359D"/>
    <w:rsid w:val="004F37FA"/>
    <w:rsid w:val="00500F9C"/>
    <w:rsid w:val="00501C1F"/>
    <w:rsid w:val="00502816"/>
    <w:rsid w:val="00502ADA"/>
    <w:rsid w:val="00506BCC"/>
    <w:rsid w:val="00507DA7"/>
    <w:rsid w:val="00512BEE"/>
    <w:rsid w:val="00513725"/>
    <w:rsid w:val="00515286"/>
    <w:rsid w:val="00516E0A"/>
    <w:rsid w:val="005178AE"/>
    <w:rsid w:val="00517E32"/>
    <w:rsid w:val="00521104"/>
    <w:rsid w:val="00521A80"/>
    <w:rsid w:val="00521FAC"/>
    <w:rsid w:val="005221AA"/>
    <w:rsid w:val="00527C62"/>
    <w:rsid w:val="00532A30"/>
    <w:rsid w:val="00534130"/>
    <w:rsid w:val="0053506C"/>
    <w:rsid w:val="005355B3"/>
    <w:rsid w:val="00536CD4"/>
    <w:rsid w:val="00541684"/>
    <w:rsid w:val="005439CA"/>
    <w:rsid w:val="00546EC9"/>
    <w:rsid w:val="005511AB"/>
    <w:rsid w:val="00551492"/>
    <w:rsid w:val="00552DEF"/>
    <w:rsid w:val="00557C71"/>
    <w:rsid w:val="00560355"/>
    <w:rsid w:val="00560A93"/>
    <w:rsid w:val="00560AF4"/>
    <w:rsid w:val="00571BFB"/>
    <w:rsid w:val="005759A9"/>
    <w:rsid w:val="00576319"/>
    <w:rsid w:val="00582BBE"/>
    <w:rsid w:val="00582F68"/>
    <w:rsid w:val="00583718"/>
    <w:rsid w:val="0058434F"/>
    <w:rsid w:val="00590AF8"/>
    <w:rsid w:val="005945B7"/>
    <w:rsid w:val="00594FF7"/>
    <w:rsid w:val="005A2520"/>
    <w:rsid w:val="005A3AA1"/>
    <w:rsid w:val="005A4B2C"/>
    <w:rsid w:val="005A6977"/>
    <w:rsid w:val="005B06F7"/>
    <w:rsid w:val="005B1CB3"/>
    <w:rsid w:val="005B2BFB"/>
    <w:rsid w:val="005B37C9"/>
    <w:rsid w:val="005B3865"/>
    <w:rsid w:val="005B3AF8"/>
    <w:rsid w:val="005B61A3"/>
    <w:rsid w:val="005C71EC"/>
    <w:rsid w:val="005D2E7B"/>
    <w:rsid w:val="005D52E3"/>
    <w:rsid w:val="005D5B0E"/>
    <w:rsid w:val="005D73DB"/>
    <w:rsid w:val="005E0A73"/>
    <w:rsid w:val="005E4835"/>
    <w:rsid w:val="005E5E02"/>
    <w:rsid w:val="005F56F9"/>
    <w:rsid w:val="00601532"/>
    <w:rsid w:val="006016DA"/>
    <w:rsid w:val="00604140"/>
    <w:rsid w:val="00606C97"/>
    <w:rsid w:val="0060781B"/>
    <w:rsid w:val="00607F85"/>
    <w:rsid w:val="00615142"/>
    <w:rsid w:val="0062042D"/>
    <w:rsid w:val="00620950"/>
    <w:rsid w:val="00620D4B"/>
    <w:rsid w:val="006313ED"/>
    <w:rsid w:val="00644546"/>
    <w:rsid w:val="00650472"/>
    <w:rsid w:val="00650615"/>
    <w:rsid w:val="00652141"/>
    <w:rsid w:val="006552A9"/>
    <w:rsid w:val="00661EE6"/>
    <w:rsid w:val="00665449"/>
    <w:rsid w:val="006668DF"/>
    <w:rsid w:val="0066779C"/>
    <w:rsid w:val="00672239"/>
    <w:rsid w:val="00680394"/>
    <w:rsid w:val="0068170D"/>
    <w:rsid w:val="00692ED7"/>
    <w:rsid w:val="00694436"/>
    <w:rsid w:val="0069453C"/>
    <w:rsid w:val="0069788D"/>
    <w:rsid w:val="006A088C"/>
    <w:rsid w:val="006A23C3"/>
    <w:rsid w:val="006A633E"/>
    <w:rsid w:val="006B1269"/>
    <w:rsid w:val="006B198B"/>
    <w:rsid w:val="006B1B02"/>
    <w:rsid w:val="006B2768"/>
    <w:rsid w:val="006B62DA"/>
    <w:rsid w:val="006B6D54"/>
    <w:rsid w:val="006B6F47"/>
    <w:rsid w:val="006C1DEF"/>
    <w:rsid w:val="006C7E80"/>
    <w:rsid w:val="006E38DA"/>
    <w:rsid w:val="006E5559"/>
    <w:rsid w:val="006E78BE"/>
    <w:rsid w:val="006F0199"/>
    <w:rsid w:val="006F1F48"/>
    <w:rsid w:val="006F38C9"/>
    <w:rsid w:val="006F4570"/>
    <w:rsid w:val="006F72A9"/>
    <w:rsid w:val="00701857"/>
    <w:rsid w:val="00703F08"/>
    <w:rsid w:val="007071C9"/>
    <w:rsid w:val="00711E93"/>
    <w:rsid w:val="007147DE"/>
    <w:rsid w:val="007179D6"/>
    <w:rsid w:val="007204F5"/>
    <w:rsid w:val="007205AC"/>
    <w:rsid w:val="00722145"/>
    <w:rsid w:val="0072270D"/>
    <w:rsid w:val="00724FFF"/>
    <w:rsid w:val="00725B42"/>
    <w:rsid w:val="00726FC2"/>
    <w:rsid w:val="00727F9E"/>
    <w:rsid w:val="00730076"/>
    <w:rsid w:val="00730845"/>
    <w:rsid w:val="00730F7F"/>
    <w:rsid w:val="00735C80"/>
    <w:rsid w:val="007361D6"/>
    <w:rsid w:val="007417F1"/>
    <w:rsid w:val="00744C98"/>
    <w:rsid w:val="00750FCD"/>
    <w:rsid w:val="00753B79"/>
    <w:rsid w:val="0075650E"/>
    <w:rsid w:val="0076096C"/>
    <w:rsid w:val="007652F9"/>
    <w:rsid w:val="0077042B"/>
    <w:rsid w:val="007718BA"/>
    <w:rsid w:val="0077191A"/>
    <w:rsid w:val="00772F5E"/>
    <w:rsid w:val="00775645"/>
    <w:rsid w:val="00775977"/>
    <w:rsid w:val="00775DF8"/>
    <w:rsid w:val="007772E2"/>
    <w:rsid w:val="00780648"/>
    <w:rsid w:val="00780A03"/>
    <w:rsid w:val="007815DD"/>
    <w:rsid w:val="00781655"/>
    <w:rsid w:val="00790420"/>
    <w:rsid w:val="007911A0"/>
    <w:rsid w:val="00791536"/>
    <w:rsid w:val="00793849"/>
    <w:rsid w:val="00793C8A"/>
    <w:rsid w:val="00794E14"/>
    <w:rsid w:val="00794E4C"/>
    <w:rsid w:val="007A0D3F"/>
    <w:rsid w:val="007A12AD"/>
    <w:rsid w:val="007A16F6"/>
    <w:rsid w:val="007A2400"/>
    <w:rsid w:val="007A4BB2"/>
    <w:rsid w:val="007B0A3E"/>
    <w:rsid w:val="007B108C"/>
    <w:rsid w:val="007B34FD"/>
    <w:rsid w:val="007B35DD"/>
    <w:rsid w:val="007B5372"/>
    <w:rsid w:val="007B5857"/>
    <w:rsid w:val="007B6883"/>
    <w:rsid w:val="007B70D6"/>
    <w:rsid w:val="007C1922"/>
    <w:rsid w:val="007C1B7E"/>
    <w:rsid w:val="007C3ED9"/>
    <w:rsid w:val="007C51AE"/>
    <w:rsid w:val="007C62E5"/>
    <w:rsid w:val="007D0A5A"/>
    <w:rsid w:val="007D15C3"/>
    <w:rsid w:val="007D42C0"/>
    <w:rsid w:val="007E0042"/>
    <w:rsid w:val="007E1662"/>
    <w:rsid w:val="007E7D20"/>
    <w:rsid w:val="007F0E64"/>
    <w:rsid w:val="007F26A3"/>
    <w:rsid w:val="007F53F0"/>
    <w:rsid w:val="007F56F0"/>
    <w:rsid w:val="007F7998"/>
    <w:rsid w:val="00801A44"/>
    <w:rsid w:val="00802518"/>
    <w:rsid w:val="008025C7"/>
    <w:rsid w:val="00803F1B"/>
    <w:rsid w:val="00806A22"/>
    <w:rsid w:val="00813F9E"/>
    <w:rsid w:val="00814004"/>
    <w:rsid w:val="008140CC"/>
    <w:rsid w:val="00820FA3"/>
    <w:rsid w:val="00823796"/>
    <w:rsid w:val="008258C1"/>
    <w:rsid w:val="00827C2A"/>
    <w:rsid w:val="008302D4"/>
    <w:rsid w:val="00830C18"/>
    <w:rsid w:val="00830FAD"/>
    <w:rsid w:val="00831329"/>
    <w:rsid w:val="008316DA"/>
    <w:rsid w:val="008339C3"/>
    <w:rsid w:val="00833C23"/>
    <w:rsid w:val="00835C4C"/>
    <w:rsid w:val="0084001D"/>
    <w:rsid w:val="0084014E"/>
    <w:rsid w:val="00840BDA"/>
    <w:rsid w:val="00840E25"/>
    <w:rsid w:val="00841051"/>
    <w:rsid w:val="00850D82"/>
    <w:rsid w:val="00852010"/>
    <w:rsid w:val="00854624"/>
    <w:rsid w:val="00855626"/>
    <w:rsid w:val="00864AAB"/>
    <w:rsid w:val="00865E61"/>
    <w:rsid w:val="008704DD"/>
    <w:rsid w:val="0087053B"/>
    <w:rsid w:val="008744E1"/>
    <w:rsid w:val="00874FDC"/>
    <w:rsid w:val="00876424"/>
    <w:rsid w:val="00884021"/>
    <w:rsid w:val="00886C29"/>
    <w:rsid w:val="00890080"/>
    <w:rsid w:val="00894EE8"/>
    <w:rsid w:val="008A0206"/>
    <w:rsid w:val="008A4EF6"/>
    <w:rsid w:val="008A5D9B"/>
    <w:rsid w:val="008A71D6"/>
    <w:rsid w:val="008B0247"/>
    <w:rsid w:val="008B2776"/>
    <w:rsid w:val="008B440D"/>
    <w:rsid w:val="008B4CB6"/>
    <w:rsid w:val="008C17F0"/>
    <w:rsid w:val="008C19DB"/>
    <w:rsid w:val="008C3B65"/>
    <w:rsid w:val="008C50BB"/>
    <w:rsid w:val="008D1625"/>
    <w:rsid w:val="008D2FAE"/>
    <w:rsid w:val="008D3ACD"/>
    <w:rsid w:val="008D5B70"/>
    <w:rsid w:val="008D696A"/>
    <w:rsid w:val="008E5E05"/>
    <w:rsid w:val="008E62A3"/>
    <w:rsid w:val="008F2BF7"/>
    <w:rsid w:val="008F3546"/>
    <w:rsid w:val="00900845"/>
    <w:rsid w:val="00900DF9"/>
    <w:rsid w:val="0090103B"/>
    <w:rsid w:val="009020B1"/>
    <w:rsid w:val="00906AB0"/>
    <w:rsid w:val="00906F82"/>
    <w:rsid w:val="00910A73"/>
    <w:rsid w:val="009112BB"/>
    <w:rsid w:val="00912A43"/>
    <w:rsid w:val="00913929"/>
    <w:rsid w:val="00914DF3"/>
    <w:rsid w:val="00916EFD"/>
    <w:rsid w:val="009174D4"/>
    <w:rsid w:val="0091764E"/>
    <w:rsid w:val="00922F42"/>
    <w:rsid w:val="00923D2B"/>
    <w:rsid w:val="00935917"/>
    <w:rsid w:val="009378A9"/>
    <w:rsid w:val="00940BC9"/>
    <w:rsid w:val="0094357F"/>
    <w:rsid w:val="009456FF"/>
    <w:rsid w:val="009523EC"/>
    <w:rsid w:val="0095432B"/>
    <w:rsid w:val="00954AB7"/>
    <w:rsid w:val="00954F5B"/>
    <w:rsid w:val="00955232"/>
    <w:rsid w:val="00955EAF"/>
    <w:rsid w:val="00963B3F"/>
    <w:rsid w:val="00964244"/>
    <w:rsid w:val="0096437C"/>
    <w:rsid w:val="00964903"/>
    <w:rsid w:val="00967787"/>
    <w:rsid w:val="009725A3"/>
    <w:rsid w:val="0097390B"/>
    <w:rsid w:val="00974A17"/>
    <w:rsid w:val="0097552D"/>
    <w:rsid w:val="0097747A"/>
    <w:rsid w:val="00980858"/>
    <w:rsid w:val="00982544"/>
    <w:rsid w:val="00982FCB"/>
    <w:rsid w:val="00983044"/>
    <w:rsid w:val="00984322"/>
    <w:rsid w:val="00985361"/>
    <w:rsid w:val="00990B29"/>
    <w:rsid w:val="0099241D"/>
    <w:rsid w:val="00995E24"/>
    <w:rsid w:val="009A33B5"/>
    <w:rsid w:val="009A3962"/>
    <w:rsid w:val="009A3B0A"/>
    <w:rsid w:val="009A41C2"/>
    <w:rsid w:val="009A4CD6"/>
    <w:rsid w:val="009A4DF5"/>
    <w:rsid w:val="009A5790"/>
    <w:rsid w:val="009A60EB"/>
    <w:rsid w:val="009A62E6"/>
    <w:rsid w:val="009A66C6"/>
    <w:rsid w:val="009A7650"/>
    <w:rsid w:val="009B5F1A"/>
    <w:rsid w:val="009C25C8"/>
    <w:rsid w:val="009C382C"/>
    <w:rsid w:val="009C4ED5"/>
    <w:rsid w:val="009C5754"/>
    <w:rsid w:val="009C65A1"/>
    <w:rsid w:val="009D2D31"/>
    <w:rsid w:val="009D497A"/>
    <w:rsid w:val="009D61A8"/>
    <w:rsid w:val="009D61D7"/>
    <w:rsid w:val="009D7CC5"/>
    <w:rsid w:val="009E7130"/>
    <w:rsid w:val="009E7195"/>
    <w:rsid w:val="009F0C5F"/>
    <w:rsid w:val="009F22B0"/>
    <w:rsid w:val="009F2404"/>
    <w:rsid w:val="009F48EA"/>
    <w:rsid w:val="009F4E88"/>
    <w:rsid w:val="009F5A93"/>
    <w:rsid w:val="009F7626"/>
    <w:rsid w:val="00A01F08"/>
    <w:rsid w:val="00A02483"/>
    <w:rsid w:val="00A02C44"/>
    <w:rsid w:val="00A04AD0"/>
    <w:rsid w:val="00A0560B"/>
    <w:rsid w:val="00A062BC"/>
    <w:rsid w:val="00A0637F"/>
    <w:rsid w:val="00A11154"/>
    <w:rsid w:val="00A13A73"/>
    <w:rsid w:val="00A162E6"/>
    <w:rsid w:val="00A172B9"/>
    <w:rsid w:val="00A22E1F"/>
    <w:rsid w:val="00A24E15"/>
    <w:rsid w:val="00A269FE"/>
    <w:rsid w:val="00A32A4E"/>
    <w:rsid w:val="00A35745"/>
    <w:rsid w:val="00A40164"/>
    <w:rsid w:val="00A42550"/>
    <w:rsid w:val="00A45ADA"/>
    <w:rsid w:val="00A503C8"/>
    <w:rsid w:val="00A50A4E"/>
    <w:rsid w:val="00A5183A"/>
    <w:rsid w:val="00A52C08"/>
    <w:rsid w:val="00A54E91"/>
    <w:rsid w:val="00A563CA"/>
    <w:rsid w:val="00A618E0"/>
    <w:rsid w:val="00A62EC2"/>
    <w:rsid w:val="00A63930"/>
    <w:rsid w:val="00A65169"/>
    <w:rsid w:val="00A67C2A"/>
    <w:rsid w:val="00A76716"/>
    <w:rsid w:val="00A76887"/>
    <w:rsid w:val="00A768D6"/>
    <w:rsid w:val="00A7706E"/>
    <w:rsid w:val="00A8198E"/>
    <w:rsid w:val="00A86C63"/>
    <w:rsid w:val="00A87021"/>
    <w:rsid w:val="00A910DD"/>
    <w:rsid w:val="00A92EBE"/>
    <w:rsid w:val="00A93CFE"/>
    <w:rsid w:val="00A94922"/>
    <w:rsid w:val="00A97A1F"/>
    <w:rsid w:val="00A97F4C"/>
    <w:rsid w:val="00AA211E"/>
    <w:rsid w:val="00AA4111"/>
    <w:rsid w:val="00AA509C"/>
    <w:rsid w:val="00AA6BE3"/>
    <w:rsid w:val="00AA7261"/>
    <w:rsid w:val="00AB0363"/>
    <w:rsid w:val="00AB6967"/>
    <w:rsid w:val="00AB75FB"/>
    <w:rsid w:val="00AC04C5"/>
    <w:rsid w:val="00AC29F0"/>
    <w:rsid w:val="00AC4827"/>
    <w:rsid w:val="00AC55D8"/>
    <w:rsid w:val="00AC749B"/>
    <w:rsid w:val="00AE1E54"/>
    <w:rsid w:val="00AE4827"/>
    <w:rsid w:val="00AF2D54"/>
    <w:rsid w:val="00AF34BA"/>
    <w:rsid w:val="00AF3C0E"/>
    <w:rsid w:val="00AF5C12"/>
    <w:rsid w:val="00AF6675"/>
    <w:rsid w:val="00AF7361"/>
    <w:rsid w:val="00AF7C02"/>
    <w:rsid w:val="00B00961"/>
    <w:rsid w:val="00B0542E"/>
    <w:rsid w:val="00B07113"/>
    <w:rsid w:val="00B07178"/>
    <w:rsid w:val="00B10703"/>
    <w:rsid w:val="00B1285B"/>
    <w:rsid w:val="00B21A25"/>
    <w:rsid w:val="00B224DD"/>
    <w:rsid w:val="00B22854"/>
    <w:rsid w:val="00B2337C"/>
    <w:rsid w:val="00B24652"/>
    <w:rsid w:val="00B24696"/>
    <w:rsid w:val="00B25201"/>
    <w:rsid w:val="00B252B5"/>
    <w:rsid w:val="00B27352"/>
    <w:rsid w:val="00B30AD7"/>
    <w:rsid w:val="00B40052"/>
    <w:rsid w:val="00B41DCF"/>
    <w:rsid w:val="00B43C1A"/>
    <w:rsid w:val="00B44708"/>
    <w:rsid w:val="00B457ED"/>
    <w:rsid w:val="00B46AB1"/>
    <w:rsid w:val="00B4748C"/>
    <w:rsid w:val="00B503CB"/>
    <w:rsid w:val="00B51601"/>
    <w:rsid w:val="00B5196F"/>
    <w:rsid w:val="00B52402"/>
    <w:rsid w:val="00B53844"/>
    <w:rsid w:val="00B53DF4"/>
    <w:rsid w:val="00B55039"/>
    <w:rsid w:val="00B57483"/>
    <w:rsid w:val="00B60A58"/>
    <w:rsid w:val="00B62A5C"/>
    <w:rsid w:val="00B636D5"/>
    <w:rsid w:val="00B64233"/>
    <w:rsid w:val="00B706E1"/>
    <w:rsid w:val="00B72747"/>
    <w:rsid w:val="00B765A4"/>
    <w:rsid w:val="00B7690F"/>
    <w:rsid w:val="00B779AC"/>
    <w:rsid w:val="00B80E83"/>
    <w:rsid w:val="00B81E1B"/>
    <w:rsid w:val="00B823CE"/>
    <w:rsid w:val="00B8275E"/>
    <w:rsid w:val="00B85944"/>
    <w:rsid w:val="00B94C07"/>
    <w:rsid w:val="00B94D6F"/>
    <w:rsid w:val="00B95FA3"/>
    <w:rsid w:val="00B97202"/>
    <w:rsid w:val="00B97760"/>
    <w:rsid w:val="00BA0B95"/>
    <w:rsid w:val="00BA0F95"/>
    <w:rsid w:val="00BA1E83"/>
    <w:rsid w:val="00BA2BA8"/>
    <w:rsid w:val="00BA4F6D"/>
    <w:rsid w:val="00BA57BF"/>
    <w:rsid w:val="00BA6937"/>
    <w:rsid w:val="00BA759F"/>
    <w:rsid w:val="00BB0902"/>
    <w:rsid w:val="00BB48D7"/>
    <w:rsid w:val="00BB4FCA"/>
    <w:rsid w:val="00BB6E64"/>
    <w:rsid w:val="00BB75F3"/>
    <w:rsid w:val="00BB7D6A"/>
    <w:rsid w:val="00BC368A"/>
    <w:rsid w:val="00BC48E9"/>
    <w:rsid w:val="00BC5686"/>
    <w:rsid w:val="00BC780D"/>
    <w:rsid w:val="00BC7C06"/>
    <w:rsid w:val="00BD1693"/>
    <w:rsid w:val="00BD6C7F"/>
    <w:rsid w:val="00BD7A98"/>
    <w:rsid w:val="00BE7B4C"/>
    <w:rsid w:val="00BE7C41"/>
    <w:rsid w:val="00BF0305"/>
    <w:rsid w:val="00BF18E3"/>
    <w:rsid w:val="00BF1E9B"/>
    <w:rsid w:val="00BF2C47"/>
    <w:rsid w:val="00BF317D"/>
    <w:rsid w:val="00C0605D"/>
    <w:rsid w:val="00C066D0"/>
    <w:rsid w:val="00C06C43"/>
    <w:rsid w:val="00C07705"/>
    <w:rsid w:val="00C12C51"/>
    <w:rsid w:val="00C14FA0"/>
    <w:rsid w:val="00C156E7"/>
    <w:rsid w:val="00C16617"/>
    <w:rsid w:val="00C17101"/>
    <w:rsid w:val="00C219CA"/>
    <w:rsid w:val="00C25224"/>
    <w:rsid w:val="00C27EB2"/>
    <w:rsid w:val="00C3307F"/>
    <w:rsid w:val="00C33296"/>
    <w:rsid w:val="00C34B62"/>
    <w:rsid w:val="00C34F44"/>
    <w:rsid w:val="00C3510B"/>
    <w:rsid w:val="00C373BB"/>
    <w:rsid w:val="00C433F3"/>
    <w:rsid w:val="00C4618D"/>
    <w:rsid w:val="00C535B9"/>
    <w:rsid w:val="00C556F1"/>
    <w:rsid w:val="00C557DC"/>
    <w:rsid w:val="00C5767B"/>
    <w:rsid w:val="00C61CD7"/>
    <w:rsid w:val="00C6319D"/>
    <w:rsid w:val="00C655C0"/>
    <w:rsid w:val="00C70CCC"/>
    <w:rsid w:val="00C718ED"/>
    <w:rsid w:val="00C71C03"/>
    <w:rsid w:val="00C73B03"/>
    <w:rsid w:val="00C8023B"/>
    <w:rsid w:val="00C83353"/>
    <w:rsid w:val="00C83565"/>
    <w:rsid w:val="00C83979"/>
    <w:rsid w:val="00C86849"/>
    <w:rsid w:val="00C8726B"/>
    <w:rsid w:val="00C955D1"/>
    <w:rsid w:val="00C960C7"/>
    <w:rsid w:val="00CA725A"/>
    <w:rsid w:val="00CC124F"/>
    <w:rsid w:val="00CC57D9"/>
    <w:rsid w:val="00CD127C"/>
    <w:rsid w:val="00CD14DD"/>
    <w:rsid w:val="00CD2474"/>
    <w:rsid w:val="00CE1F14"/>
    <w:rsid w:val="00CE382A"/>
    <w:rsid w:val="00CE46D3"/>
    <w:rsid w:val="00CE56F8"/>
    <w:rsid w:val="00CE5EA7"/>
    <w:rsid w:val="00CE77DE"/>
    <w:rsid w:val="00CF1975"/>
    <w:rsid w:val="00CF4603"/>
    <w:rsid w:val="00CF462F"/>
    <w:rsid w:val="00CF6869"/>
    <w:rsid w:val="00CF756A"/>
    <w:rsid w:val="00D00288"/>
    <w:rsid w:val="00D02439"/>
    <w:rsid w:val="00D0638C"/>
    <w:rsid w:val="00D07525"/>
    <w:rsid w:val="00D11013"/>
    <w:rsid w:val="00D12193"/>
    <w:rsid w:val="00D13C5E"/>
    <w:rsid w:val="00D20545"/>
    <w:rsid w:val="00D2075E"/>
    <w:rsid w:val="00D23184"/>
    <w:rsid w:val="00D24134"/>
    <w:rsid w:val="00D24305"/>
    <w:rsid w:val="00D2573A"/>
    <w:rsid w:val="00D33626"/>
    <w:rsid w:val="00D4054F"/>
    <w:rsid w:val="00D40C30"/>
    <w:rsid w:val="00D41FC8"/>
    <w:rsid w:val="00D4373A"/>
    <w:rsid w:val="00D440D2"/>
    <w:rsid w:val="00D44916"/>
    <w:rsid w:val="00D44A90"/>
    <w:rsid w:val="00D44E26"/>
    <w:rsid w:val="00D45412"/>
    <w:rsid w:val="00D46006"/>
    <w:rsid w:val="00D4708A"/>
    <w:rsid w:val="00D470F1"/>
    <w:rsid w:val="00D510B6"/>
    <w:rsid w:val="00D53CE9"/>
    <w:rsid w:val="00D54D7C"/>
    <w:rsid w:val="00D55E4D"/>
    <w:rsid w:val="00D628D8"/>
    <w:rsid w:val="00D6302D"/>
    <w:rsid w:val="00D63F23"/>
    <w:rsid w:val="00D65DAF"/>
    <w:rsid w:val="00D65E77"/>
    <w:rsid w:val="00D700C1"/>
    <w:rsid w:val="00D7150E"/>
    <w:rsid w:val="00D736FC"/>
    <w:rsid w:val="00D762A0"/>
    <w:rsid w:val="00D765E8"/>
    <w:rsid w:val="00D80576"/>
    <w:rsid w:val="00D8061A"/>
    <w:rsid w:val="00D809AC"/>
    <w:rsid w:val="00D84813"/>
    <w:rsid w:val="00D849E9"/>
    <w:rsid w:val="00D874C4"/>
    <w:rsid w:val="00D9257B"/>
    <w:rsid w:val="00D944B3"/>
    <w:rsid w:val="00D94F51"/>
    <w:rsid w:val="00D97C90"/>
    <w:rsid w:val="00DA34B3"/>
    <w:rsid w:val="00DA61CC"/>
    <w:rsid w:val="00DB5A3F"/>
    <w:rsid w:val="00DB7F4C"/>
    <w:rsid w:val="00DC19BC"/>
    <w:rsid w:val="00DC5316"/>
    <w:rsid w:val="00DD0BC0"/>
    <w:rsid w:val="00DD2A77"/>
    <w:rsid w:val="00DD609E"/>
    <w:rsid w:val="00DE0FD4"/>
    <w:rsid w:val="00DE1516"/>
    <w:rsid w:val="00DE1E04"/>
    <w:rsid w:val="00DE28FC"/>
    <w:rsid w:val="00DE449E"/>
    <w:rsid w:val="00DF16AC"/>
    <w:rsid w:val="00DF2274"/>
    <w:rsid w:val="00DF2FBD"/>
    <w:rsid w:val="00DF6A11"/>
    <w:rsid w:val="00DF7022"/>
    <w:rsid w:val="00E01A62"/>
    <w:rsid w:val="00E04DE3"/>
    <w:rsid w:val="00E054FA"/>
    <w:rsid w:val="00E05B28"/>
    <w:rsid w:val="00E103A8"/>
    <w:rsid w:val="00E10F7B"/>
    <w:rsid w:val="00E112A7"/>
    <w:rsid w:val="00E158E0"/>
    <w:rsid w:val="00E15B95"/>
    <w:rsid w:val="00E165A7"/>
    <w:rsid w:val="00E2011C"/>
    <w:rsid w:val="00E259B0"/>
    <w:rsid w:val="00E27858"/>
    <w:rsid w:val="00E32E86"/>
    <w:rsid w:val="00E341D2"/>
    <w:rsid w:val="00E34761"/>
    <w:rsid w:val="00E359F5"/>
    <w:rsid w:val="00E42652"/>
    <w:rsid w:val="00E4542A"/>
    <w:rsid w:val="00E472CD"/>
    <w:rsid w:val="00E479BE"/>
    <w:rsid w:val="00E50309"/>
    <w:rsid w:val="00E506C1"/>
    <w:rsid w:val="00E539C6"/>
    <w:rsid w:val="00E54DEE"/>
    <w:rsid w:val="00E56260"/>
    <w:rsid w:val="00E56FBB"/>
    <w:rsid w:val="00E64C77"/>
    <w:rsid w:val="00E6663B"/>
    <w:rsid w:val="00E67687"/>
    <w:rsid w:val="00E712C5"/>
    <w:rsid w:val="00E74460"/>
    <w:rsid w:val="00E7701E"/>
    <w:rsid w:val="00E77A56"/>
    <w:rsid w:val="00E80131"/>
    <w:rsid w:val="00E80BD8"/>
    <w:rsid w:val="00E82A97"/>
    <w:rsid w:val="00E83068"/>
    <w:rsid w:val="00E830AB"/>
    <w:rsid w:val="00E85716"/>
    <w:rsid w:val="00E85B6E"/>
    <w:rsid w:val="00E93ECB"/>
    <w:rsid w:val="00E97502"/>
    <w:rsid w:val="00EA03B7"/>
    <w:rsid w:val="00EA3F38"/>
    <w:rsid w:val="00EA5053"/>
    <w:rsid w:val="00EB0DF0"/>
    <w:rsid w:val="00EB3633"/>
    <w:rsid w:val="00EB59B6"/>
    <w:rsid w:val="00EB5F42"/>
    <w:rsid w:val="00EB64B0"/>
    <w:rsid w:val="00EB693D"/>
    <w:rsid w:val="00EC08AA"/>
    <w:rsid w:val="00EC08CB"/>
    <w:rsid w:val="00EC1216"/>
    <w:rsid w:val="00EC179A"/>
    <w:rsid w:val="00EC2006"/>
    <w:rsid w:val="00EC2E0B"/>
    <w:rsid w:val="00EC348E"/>
    <w:rsid w:val="00EC39A6"/>
    <w:rsid w:val="00EC3E8D"/>
    <w:rsid w:val="00EC5C1F"/>
    <w:rsid w:val="00EC6D15"/>
    <w:rsid w:val="00ED4EF8"/>
    <w:rsid w:val="00EE13AF"/>
    <w:rsid w:val="00EE2F6E"/>
    <w:rsid w:val="00EE3D20"/>
    <w:rsid w:val="00EE7566"/>
    <w:rsid w:val="00EF0461"/>
    <w:rsid w:val="00EF084C"/>
    <w:rsid w:val="00F02341"/>
    <w:rsid w:val="00F02E6E"/>
    <w:rsid w:val="00F038B8"/>
    <w:rsid w:val="00F05F3F"/>
    <w:rsid w:val="00F06C12"/>
    <w:rsid w:val="00F107A7"/>
    <w:rsid w:val="00F11FB7"/>
    <w:rsid w:val="00F15342"/>
    <w:rsid w:val="00F21450"/>
    <w:rsid w:val="00F22C01"/>
    <w:rsid w:val="00F23D81"/>
    <w:rsid w:val="00F303B1"/>
    <w:rsid w:val="00F32CBF"/>
    <w:rsid w:val="00F34734"/>
    <w:rsid w:val="00F36544"/>
    <w:rsid w:val="00F369E4"/>
    <w:rsid w:val="00F37B77"/>
    <w:rsid w:val="00F37B84"/>
    <w:rsid w:val="00F42C32"/>
    <w:rsid w:val="00F50752"/>
    <w:rsid w:val="00F525F3"/>
    <w:rsid w:val="00F527DD"/>
    <w:rsid w:val="00F548FD"/>
    <w:rsid w:val="00F6050F"/>
    <w:rsid w:val="00F62C91"/>
    <w:rsid w:val="00F66734"/>
    <w:rsid w:val="00F66B69"/>
    <w:rsid w:val="00F7304A"/>
    <w:rsid w:val="00F76158"/>
    <w:rsid w:val="00F843FA"/>
    <w:rsid w:val="00F84F2C"/>
    <w:rsid w:val="00F942D8"/>
    <w:rsid w:val="00F95C40"/>
    <w:rsid w:val="00F9798B"/>
    <w:rsid w:val="00FA1804"/>
    <w:rsid w:val="00FA18A9"/>
    <w:rsid w:val="00FA22D9"/>
    <w:rsid w:val="00FA3B4E"/>
    <w:rsid w:val="00FA6ED7"/>
    <w:rsid w:val="00FB4E3E"/>
    <w:rsid w:val="00FB58B1"/>
    <w:rsid w:val="00FC05D1"/>
    <w:rsid w:val="00FC1928"/>
    <w:rsid w:val="00FC37BF"/>
    <w:rsid w:val="00FC465A"/>
    <w:rsid w:val="00FC5615"/>
    <w:rsid w:val="00FC6E81"/>
    <w:rsid w:val="00FD040D"/>
    <w:rsid w:val="00FD0D1C"/>
    <w:rsid w:val="00FD459F"/>
    <w:rsid w:val="00FD6844"/>
    <w:rsid w:val="00FE0321"/>
    <w:rsid w:val="00FE04DF"/>
    <w:rsid w:val="00FE17DA"/>
    <w:rsid w:val="00FE5C87"/>
    <w:rsid w:val="00FE60EC"/>
    <w:rsid w:val="00FE6B2F"/>
    <w:rsid w:val="00FE7A76"/>
    <w:rsid w:val="00FE7E71"/>
    <w:rsid w:val="00FF0EFF"/>
    <w:rsid w:val="00FF3602"/>
    <w:rsid w:val="00FF45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97FA21"/>
  <w15:docId w15:val="{296F6659-6A72-4732-9D1A-D903BDCC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372A4"/>
    <w:pPr>
      <w:spacing w:after="60" w:line="320" w:lineRule="atLeast"/>
      <w:jc w:val="both"/>
    </w:pPr>
    <w:rPr>
      <w:rFonts w:ascii="Arial" w:hAnsi="Arial" w:cs="Arial"/>
      <w:sz w:val="22"/>
      <w:szCs w:val="22"/>
    </w:rPr>
  </w:style>
  <w:style w:type="paragraph" w:styleId="berschrift1">
    <w:name w:val="heading 1"/>
    <w:next w:val="Standard"/>
    <w:qFormat/>
    <w:rsid w:val="001A025C"/>
    <w:pPr>
      <w:keepNext/>
      <w:keepLines/>
      <w:numPr>
        <w:numId w:val="3"/>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3"/>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3"/>
      </w:numPr>
      <w:spacing w:before="240" w:after="120" w:line="286" w:lineRule="atLeast"/>
      <w:outlineLvl w:val="2"/>
    </w:pPr>
    <w:rPr>
      <w:rFonts w:ascii="Arial" w:hAnsi="Arial" w:cs="Arial"/>
      <w:b/>
      <w:bCs/>
      <w:sz w:val="22"/>
      <w:szCs w:val="22"/>
    </w:rPr>
  </w:style>
  <w:style w:type="paragraph" w:styleId="berschrift4">
    <w:name w:val="heading 4"/>
    <w:next w:val="Standard"/>
    <w:qFormat/>
    <w:rsid w:val="001A025C"/>
    <w:pPr>
      <w:keepNext/>
      <w:keepLines/>
      <w:numPr>
        <w:ilvl w:val="3"/>
        <w:numId w:val="3"/>
      </w:numPr>
      <w:tabs>
        <w:tab w:val="center" w:pos="4536"/>
      </w:tabs>
      <w:spacing w:before="240" w:after="120" w:line="286" w:lineRule="atLeast"/>
      <w:outlineLvl w:val="3"/>
    </w:pPr>
    <w:rPr>
      <w:rFonts w:ascii="Arial" w:hAnsi="Arial" w:cs="Arial"/>
      <w:b/>
      <w:bCs/>
      <w:sz w:val="22"/>
      <w:szCs w:val="22"/>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A025C"/>
    <w:pPr>
      <w:tabs>
        <w:tab w:val="right" w:pos="9072"/>
      </w:tabs>
    </w:pPr>
    <w:rPr>
      <w:sz w:val="18"/>
      <w:szCs w:val="18"/>
    </w:rPr>
  </w:style>
  <w:style w:type="paragraph" w:styleId="Verzeichnis1">
    <w:name w:val="toc 1"/>
    <w:basedOn w:val="Standard"/>
    <w:next w:val="Standard"/>
    <w:uiPriority w:val="39"/>
    <w:rsid w:val="00E80131"/>
    <w:pPr>
      <w:tabs>
        <w:tab w:val="left" w:pos="567"/>
        <w:tab w:val="right" w:pos="9072"/>
      </w:tabs>
      <w:spacing w:before="120" w:after="120" w:line="286" w:lineRule="atLeast"/>
      <w:ind w:left="567" w:right="454" w:hanging="567"/>
      <w:jc w:val="left"/>
    </w:pPr>
    <w:rPr>
      <w:b/>
      <w:bCs/>
      <w:noProof/>
      <w:sz w:val="26"/>
      <w:szCs w:val="26"/>
    </w:rPr>
  </w:style>
  <w:style w:type="character" w:styleId="Seitenzahl">
    <w:name w:val="page number"/>
    <w:basedOn w:val="Absatz-Standardschriftart"/>
    <w:semiHidden/>
    <w:rsid w:val="001A025C"/>
  </w:style>
  <w:style w:type="paragraph" w:styleId="Kopfzeile">
    <w:name w:val="header"/>
    <w:basedOn w:val="Standard"/>
    <w:link w:val="KopfzeileZchn"/>
    <w:uiPriority w:val="99"/>
    <w:rsid w:val="001A025C"/>
    <w:pPr>
      <w:tabs>
        <w:tab w:val="center" w:pos="4153"/>
        <w:tab w:val="right" w:pos="8306"/>
      </w:tabs>
      <w:spacing w:before="40" w:after="20" w:line="240" w:lineRule="auto"/>
    </w:pPr>
    <w:rPr>
      <w:sz w:val="18"/>
      <w:szCs w:val="18"/>
    </w:rPr>
  </w:style>
  <w:style w:type="paragraph" w:styleId="Textkrper-Zeileneinzug">
    <w:name w:val="Body Text Indent"/>
    <w:basedOn w:val="Standard"/>
    <w:rsid w:val="001A025C"/>
    <w:pPr>
      <w:spacing w:line="360" w:lineRule="auto"/>
      <w:ind w:firstLine="284"/>
    </w:pPr>
    <w:rPr>
      <w:rFonts w:ascii="Garamond" w:hAnsi="Garamond"/>
    </w:rPr>
  </w:style>
  <w:style w:type="character" w:customStyle="1" w:styleId="MTEquationSection">
    <w:name w:val="MTEquationSection"/>
    <w:rsid w:val="001A025C"/>
    <w:rPr>
      <w:vanish/>
    </w:rPr>
  </w:style>
  <w:style w:type="paragraph" w:styleId="Beschriftung">
    <w:name w:val="caption"/>
    <w:basedOn w:val="Standard"/>
    <w:next w:val="Standard"/>
    <w:qFormat/>
    <w:rsid w:val="001A025C"/>
    <w:pPr>
      <w:keepLines/>
      <w:tabs>
        <w:tab w:val="left" w:pos="1418"/>
      </w:tabs>
      <w:spacing w:before="360" w:after="120" w:line="240" w:lineRule="atLeast"/>
      <w:ind w:left="1418" w:hanging="1418"/>
    </w:pPr>
    <w:rPr>
      <w:sz w:val="18"/>
      <w:szCs w:val="18"/>
    </w:rPr>
  </w:style>
  <w:style w:type="paragraph" w:customStyle="1" w:styleId="MTDisplayEquation">
    <w:name w:val="MTDisplayEquation"/>
    <w:basedOn w:val="Standard"/>
    <w:next w:val="Standard"/>
    <w:rsid w:val="001A025C"/>
    <w:pPr>
      <w:tabs>
        <w:tab w:val="center" w:pos="4540"/>
        <w:tab w:val="right" w:pos="9080"/>
      </w:tabs>
      <w:spacing w:line="360" w:lineRule="auto"/>
      <w:ind w:firstLine="284"/>
    </w:pPr>
    <w:rPr>
      <w:rFonts w:ascii="Garamond" w:hAnsi="Garamond"/>
    </w:rPr>
  </w:style>
  <w:style w:type="paragraph" w:styleId="Funotentext">
    <w:name w:val="footnote text"/>
    <w:basedOn w:val="Standard"/>
    <w:link w:val="FunotentextZchn"/>
    <w:qFormat/>
    <w:rsid w:val="001A025C"/>
    <w:pPr>
      <w:tabs>
        <w:tab w:val="left" w:pos="284"/>
      </w:tabs>
      <w:spacing w:before="60" w:after="0" w:line="240" w:lineRule="atLeast"/>
      <w:ind w:left="284" w:hanging="284"/>
    </w:pPr>
    <w:rPr>
      <w:sz w:val="18"/>
      <w:szCs w:val="18"/>
    </w:rPr>
  </w:style>
  <w:style w:type="character" w:styleId="Funotenzeichen">
    <w:name w:val="footnote reference"/>
    <w:qFormat/>
    <w:rsid w:val="001A025C"/>
    <w:rPr>
      <w:rFonts w:ascii="Arial" w:hAnsi="Arial" w:cs="Arial"/>
      <w:sz w:val="22"/>
      <w:szCs w:val="22"/>
      <w:vertAlign w:val="superscript"/>
      <w:lang w:val="de-DE" w:eastAsia="x-none"/>
    </w:rPr>
  </w:style>
  <w:style w:type="paragraph" w:customStyle="1" w:styleId="Tabelle">
    <w:name w:val="Tabelle"/>
    <w:basedOn w:val="Textkrper"/>
    <w:rsid w:val="001A025C"/>
    <w:pPr>
      <w:spacing w:line="240" w:lineRule="auto"/>
      <w:ind w:firstLine="0"/>
      <w:jc w:val="left"/>
    </w:pPr>
    <w:rPr>
      <w:color w:val="000000"/>
    </w:rPr>
  </w:style>
  <w:style w:type="paragraph" w:styleId="Textkrper">
    <w:name w:val="Body Text"/>
    <w:basedOn w:val="Standard"/>
    <w:rsid w:val="001A025C"/>
    <w:pPr>
      <w:spacing w:after="120" w:line="360" w:lineRule="auto"/>
      <w:ind w:firstLine="284"/>
    </w:pPr>
    <w:rPr>
      <w:rFonts w:ascii="Garamond" w:hAnsi="Garamond"/>
    </w:rPr>
  </w:style>
  <w:style w:type="paragraph" w:customStyle="1" w:styleId="TabelleEinzug-links">
    <w:name w:val="Tabelle Einzug-links"/>
    <w:basedOn w:val="Textkrper"/>
    <w:rsid w:val="001A025C"/>
    <w:pPr>
      <w:spacing w:after="60" w:line="240" w:lineRule="auto"/>
      <w:ind w:firstLine="0"/>
      <w:jc w:val="left"/>
    </w:pPr>
    <w:rPr>
      <w:color w:val="000000"/>
      <w:lang w:val="en-US"/>
    </w:rPr>
  </w:style>
  <w:style w:type="paragraph" w:customStyle="1" w:styleId="Tabelle1">
    <w:name w:val="Tabelle1"/>
    <w:basedOn w:val="Textkrper"/>
    <w:autoRedefine/>
    <w:rsid w:val="001A025C"/>
    <w:pPr>
      <w:spacing w:line="240" w:lineRule="auto"/>
      <w:ind w:firstLine="0"/>
      <w:jc w:val="center"/>
    </w:pPr>
    <w:rPr>
      <w:rFonts w:ascii="Arial" w:hAnsi="Arial"/>
      <w:color w:val="000000"/>
    </w:rPr>
  </w:style>
  <w:style w:type="character" w:styleId="Hyperlink">
    <w:name w:val="Hyperlink"/>
    <w:uiPriority w:val="99"/>
    <w:rsid w:val="001A025C"/>
    <w:rPr>
      <w:color w:val="0000FF"/>
      <w:u w:val="single"/>
    </w:rPr>
  </w:style>
  <w:style w:type="character" w:styleId="BesuchterLink">
    <w:name w:val="FollowedHyperlink"/>
    <w:rsid w:val="001A025C"/>
    <w:rPr>
      <w:color w:val="800080"/>
      <w:u w:val="single"/>
    </w:rPr>
  </w:style>
  <w:style w:type="paragraph" w:styleId="Textkrper-Einzug2">
    <w:name w:val="Body Text Indent 2"/>
    <w:basedOn w:val="Standard"/>
    <w:rsid w:val="001A025C"/>
    <w:pPr>
      <w:tabs>
        <w:tab w:val="left" w:pos="7920"/>
      </w:tabs>
      <w:spacing w:line="360" w:lineRule="auto"/>
      <w:ind w:firstLine="284"/>
    </w:pPr>
    <w:rPr>
      <w:rFonts w:ascii="Garamond" w:hAnsi="Garamond"/>
    </w:rPr>
  </w:style>
  <w:style w:type="paragraph" w:customStyle="1" w:styleId="TabelleLiteratur">
    <w:name w:val="Tabelle Literatur"/>
    <w:basedOn w:val="Textkrper"/>
    <w:rsid w:val="001A025C"/>
    <w:pPr>
      <w:spacing w:after="60" w:line="240" w:lineRule="auto"/>
      <w:ind w:firstLine="0"/>
      <w:jc w:val="left"/>
    </w:pPr>
    <w:rPr>
      <w:color w:val="000000"/>
      <w:lang w:val="en-US"/>
    </w:rPr>
  </w:style>
  <w:style w:type="paragraph" w:styleId="Verzeichnis2">
    <w:name w:val="toc 2"/>
    <w:basedOn w:val="Standard"/>
    <w:next w:val="Standard"/>
    <w:uiPriority w:val="39"/>
    <w:rsid w:val="00E80131"/>
    <w:pPr>
      <w:tabs>
        <w:tab w:val="left" w:pos="567"/>
        <w:tab w:val="right" w:pos="9072"/>
      </w:tabs>
      <w:spacing w:line="286" w:lineRule="atLeast"/>
      <w:ind w:left="567" w:right="454" w:hanging="567"/>
      <w:jc w:val="left"/>
    </w:pPr>
    <w:rPr>
      <w:b/>
      <w:bCs/>
      <w:noProof/>
      <w:sz w:val="24"/>
      <w:szCs w:val="24"/>
    </w:rPr>
  </w:style>
  <w:style w:type="paragraph" w:styleId="Verzeichnis3">
    <w:name w:val="toc 3"/>
    <w:basedOn w:val="Standard"/>
    <w:next w:val="Standard"/>
    <w:semiHidden/>
    <w:rsid w:val="001A025C"/>
    <w:pPr>
      <w:tabs>
        <w:tab w:val="left" w:pos="1134"/>
        <w:tab w:val="right" w:pos="9072"/>
      </w:tabs>
      <w:spacing w:line="286" w:lineRule="atLeast"/>
      <w:ind w:left="1134" w:right="454" w:hanging="1134"/>
      <w:jc w:val="left"/>
    </w:pPr>
    <w:rPr>
      <w:sz w:val="24"/>
      <w:szCs w:val="24"/>
    </w:rPr>
  </w:style>
  <w:style w:type="paragraph" w:styleId="Abbildungsverzeichnis">
    <w:name w:val="table of figures"/>
    <w:basedOn w:val="Standard"/>
    <w:next w:val="Standard"/>
    <w:semiHidden/>
    <w:rsid w:val="001A025C"/>
    <w:pPr>
      <w:tabs>
        <w:tab w:val="left" w:pos="1985"/>
        <w:tab w:val="right" w:pos="9072"/>
      </w:tabs>
      <w:spacing w:line="286" w:lineRule="atLeast"/>
      <w:ind w:left="1985" w:right="567" w:hanging="1985"/>
      <w:jc w:val="left"/>
    </w:pPr>
  </w:style>
  <w:style w:type="paragraph" w:styleId="Textkrper-Einzug3">
    <w:name w:val="Body Text Indent 3"/>
    <w:basedOn w:val="Standard"/>
    <w:rsid w:val="001A025C"/>
    <w:pPr>
      <w:spacing w:line="360" w:lineRule="auto"/>
      <w:ind w:firstLine="284"/>
      <w:jc w:val="center"/>
    </w:pPr>
    <w:rPr>
      <w:rFonts w:ascii="Garamond" w:hAnsi="Garamond"/>
    </w:rPr>
  </w:style>
  <w:style w:type="table" w:styleId="TabelleElegant">
    <w:name w:val="Table Elegant"/>
    <w:basedOn w:val="NormaleTabelle"/>
    <w:rsid w:val="001A02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tandardWeb">
    <w:name w:val="Normal (Web)"/>
    <w:basedOn w:val="Standard"/>
    <w:rsid w:val="001A025C"/>
    <w:pPr>
      <w:spacing w:before="100" w:beforeAutospacing="1" w:after="100" w:afterAutospacing="1"/>
    </w:pPr>
  </w:style>
  <w:style w:type="paragraph" w:customStyle="1" w:styleId="Bildunterschrift">
    <w:name w:val="Bildunterschrift"/>
    <w:basedOn w:val="Standard"/>
    <w:rsid w:val="001A025C"/>
    <w:pPr>
      <w:autoSpaceDE w:val="0"/>
      <w:autoSpaceDN w:val="0"/>
      <w:adjustRightInd w:val="0"/>
    </w:pPr>
    <w:rPr>
      <w:color w:val="000000"/>
      <w:sz w:val="20"/>
    </w:rPr>
  </w:style>
  <w:style w:type="paragraph" w:styleId="Verzeichnis4">
    <w:name w:val="toc 4"/>
    <w:basedOn w:val="Standard"/>
    <w:next w:val="Standard"/>
    <w:semiHidden/>
    <w:rsid w:val="001A025C"/>
    <w:pPr>
      <w:tabs>
        <w:tab w:val="right" w:pos="9072"/>
      </w:tabs>
      <w:spacing w:line="240" w:lineRule="auto"/>
      <w:ind w:left="1134" w:right="454"/>
      <w:jc w:val="left"/>
    </w:pPr>
    <w:rPr>
      <w:rFonts w:cs="Times New Roman"/>
      <w:szCs w:val="20"/>
    </w:rPr>
  </w:style>
  <w:style w:type="paragraph" w:styleId="Verzeichnis5">
    <w:name w:val="toc 5"/>
    <w:basedOn w:val="Standard"/>
    <w:next w:val="Standard"/>
    <w:semiHidden/>
    <w:rsid w:val="001A025C"/>
    <w:pPr>
      <w:ind w:left="1985" w:right="284"/>
    </w:pPr>
    <w:rPr>
      <w:rFonts w:cs="Times New Roman"/>
      <w:szCs w:val="20"/>
    </w:rPr>
  </w:style>
  <w:style w:type="paragraph" w:styleId="Verzeichnis6">
    <w:name w:val="toc 6"/>
    <w:basedOn w:val="Standard"/>
    <w:next w:val="Standard"/>
    <w:autoRedefine/>
    <w:semiHidden/>
    <w:rsid w:val="001A025C"/>
    <w:pPr>
      <w:ind w:left="1100"/>
    </w:pPr>
  </w:style>
  <w:style w:type="paragraph" w:styleId="Verzeichnis7">
    <w:name w:val="toc 7"/>
    <w:basedOn w:val="Standard"/>
    <w:next w:val="Standard"/>
    <w:autoRedefine/>
    <w:semiHidden/>
    <w:rsid w:val="001A025C"/>
    <w:pPr>
      <w:ind w:left="1320"/>
    </w:pPr>
  </w:style>
  <w:style w:type="paragraph" w:styleId="Verzeichnis8">
    <w:name w:val="toc 8"/>
    <w:basedOn w:val="Standard"/>
    <w:next w:val="Standard"/>
    <w:autoRedefine/>
    <w:semiHidden/>
    <w:rsid w:val="001A025C"/>
    <w:pPr>
      <w:ind w:left="1540"/>
    </w:pPr>
  </w:style>
  <w:style w:type="paragraph" w:styleId="Verzeichnis9">
    <w:name w:val="toc 9"/>
    <w:basedOn w:val="Standard"/>
    <w:next w:val="Standard"/>
    <w:autoRedefine/>
    <w:semiHidden/>
    <w:rsid w:val="001A025C"/>
    <w:pPr>
      <w:ind w:left="1760"/>
    </w:pPr>
  </w:style>
  <w:style w:type="table" w:styleId="Tabellenraster">
    <w:name w:val="Table Grid"/>
    <w:basedOn w:val="NormaleTabelle"/>
    <w:semiHidden/>
    <w:rsid w:val="001A025C"/>
    <w:pPr>
      <w:keepNext/>
      <w:keepLines/>
      <w:spacing w:before="6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Standard120">
    <w:name w:val="Standard 120"/>
    <w:basedOn w:val="Standard"/>
    <w:rsid w:val="001A025C"/>
    <w:pPr>
      <w:spacing w:after="122" w:line="264" w:lineRule="atLeast"/>
    </w:pPr>
  </w:style>
  <w:style w:type="character" w:styleId="Fett">
    <w:name w:val="Strong"/>
    <w:qFormat/>
    <w:rsid w:val="001A025C"/>
    <w:rPr>
      <w:b/>
      <w:bCs/>
    </w:rPr>
  </w:style>
  <w:style w:type="paragraph" w:customStyle="1" w:styleId="bodytextfp">
    <w:name w:val="bodytextfp"/>
    <w:basedOn w:val="Standard"/>
    <w:rsid w:val="001A025C"/>
    <w:pPr>
      <w:spacing w:before="100" w:beforeAutospacing="1" w:after="100" w:afterAutospacing="1"/>
    </w:pPr>
  </w:style>
  <w:style w:type="paragraph" w:customStyle="1" w:styleId="bodytext">
    <w:name w:val="bodytext"/>
    <w:basedOn w:val="Standard"/>
    <w:rsid w:val="001A025C"/>
    <w:pPr>
      <w:spacing w:before="100" w:beforeAutospacing="1" w:after="100" w:afterAutospacing="1"/>
    </w:pPr>
  </w:style>
  <w:style w:type="paragraph" w:customStyle="1" w:styleId="StandardWeb1">
    <w:name w:val="Standard (Web)1"/>
    <w:basedOn w:val="Standard"/>
    <w:rsid w:val="001A025C"/>
    <w:pPr>
      <w:spacing w:after="90"/>
    </w:pPr>
    <w:rPr>
      <w:sz w:val="17"/>
      <w:szCs w:val="17"/>
    </w:rPr>
  </w:style>
  <w:style w:type="table" w:styleId="TabelleProfessionell">
    <w:name w:val="Table Professional"/>
    <w:basedOn w:val="NormaleTabelle"/>
    <w:rsid w:val="001A02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1A025C"/>
    <w:pPr>
      <w:autoSpaceDE w:val="0"/>
      <w:autoSpaceDN w:val="0"/>
      <w:adjustRightInd w:val="0"/>
    </w:pPr>
    <w:rPr>
      <w:rFonts w:ascii="Arial" w:hAnsi="Arial" w:cs="Arial"/>
      <w:color w:val="000000"/>
      <w:sz w:val="24"/>
      <w:szCs w:val="24"/>
    </w:rPr>
  </w:style>
  <w:style w:type="paragraph" w:customStyle="1" w:styleId="Willner">
    <w:name w:val="Willner"/>
    <w:basedOn w:val="Standard"/>
    <w:next w:val="Standard"/>
    <w:rsid w:val="001A025C"/>
    <w:pPr>
      <w:autoSpaceDE w:val="0"/>
      <w:autoSpaceDN w:val="0"/>
      <w:adjustRightInd w:val="0"/>
    </w:pPr>
  </w:style>
  <w:style w:type="paragraph" w:styleId="Textkrper2">
    <w:name w:val="Body Text 2"/>
    <w:basedOn w:val="Standard"/>
    <w:rsid w:val="001A025C"/>
    <w:pPr>
      <w:spacing w:after="120" w:line="480" w:lineRule="auto"/>
    </w:pPr>
  </w:style>
  <w:style w:type="paragraph" w:customStyle="1" w:styleId="CPGStandardAbs1Char">
    <w:name w:val="CPG Standard Abs 1 Char"/>
    <w:basedOn w:val="Default"/>
    <w:next w:val="Default"/>
    <w:rsid w:val="001A025C"/>
    <w:pPr>
      <w:spacing w:before="120" w:after="120"/>
    </w:pPr>
    <w:rPr>
      <w:rFonts w:ascii="FMGINK+Arial" w:hAnsi="FMGINK+Arial" w:cs="Times New Roman"/>
      <w:color w:val="auto"/>
    </w:rPr>
  </w:style>
  <w:style w:type="character" w:styleId="Kommentarzeichen">
    <w:name w:val="annotation reference"/>
    <w:uiPriority w:val="99"/>
    <w:semiHidden/>
    <w:rsid w:val="001A025C"/>
    <w:rPr>
      <w:sz w:val="16"/>
      <w:szCs w:val="16"/>
    </w:rPr>
  </w:style>
  <w:style w:type="paragraph" w:styleId="Kommentartext">
    <w:name w:val="annotation text"/>
    <w:basedOn w:val="Standard"/>
    <w:link w:val="KommentartextZchn"/>
    <w:uiPriority w:val="99"/>
    <w:semiHidden/>
    <w:rsid w:val="001A025C"/>
    <w:rPr>
      <w:sz w:val="20"/>
      <w:szCs w:val="20"/>
    </w:rPr>
  </w:style>
  <w:style w:type="paragraph" w:styleId="Kommentarthema">
    <w:name w:val="annotation subject"/>
    <w:basedOn w:val="Kommentartext"/>
    <w:next w:val="Kommentartext"/>
    <w:semiHidden/>
    <w:rsid w:val="001A025C"/>
    <w:rPr>
      <w:b/>
      <w:bCs/>
    </w:rPr>
  </w:style>
  <w:style w:type="paragraph" w:styleId="Sprechblasentext">
    <w:name w:val="Balloon Text"/>
    <w:basedOn w:val="Standard"/>
    <w:semiHidden/>
    <w:rsid w:val="001A025C"/>
    <w:rPr>
      <w:rFonts w:ascii="Tahoma" w:hAnsi="Tahoma" w:cs="Tahoma"/>
      <w:sz w:val="16"/>
      <w:szCs w:val="16"/>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character" w:customStyle="1" w:styleId="KopfzeileZchn">
    <w:name w:val="Kopfzeile Zchn"/>
    <w:link w:val="Kopfzeile"/>
    <w:uiPriority w:val="99"/>
    <w:rsid w:val="001A025C"/>
    <w:rPr>
      <w:rFonts w:ascii="Arial" w:hAnsi="Arial" w:cs="Arial"/>
      <w:sz w:val="18"/>
      <w:szCs w:val="18"/>
      <w:lang w:val="de-DE" w:eastAsia="de-DE" w:bidi="ar-SA"/>
    </w:rPr>
  </w:style>
  <w:style w:type="paragraph" w:styleId="Listenabsatz">
    <w:name w:val="List Paragraph"/>
    <w:basedOn w:val="Standard"/>
    <w:uiPriority w:val="34"/>
    <w:qFormat/>
    <w:rsid w:val="001A025C"/>
    <w:pPr>
      <w:spacing w:after="200"/>
      <w:ind w:left="720"/>
      <w:contextualSpacing/>
    </w:pPr>
    <w:rPr>
      <w:rFonts w:ascii="Cambria" w:eastAsia="MS Mincho" w:hAnsi="Cambria" w:cs="Times New Roman"/>
      <w:lang w:eastAsia="ja-JP"/>
    </w:rPr>
  </w:style>
  <w:style w:type="character" w:customStyle="1" w:styleId="KommentartextZchn">
    <w:name w:val="Kommentartext Zchn"/>
    <w:link w:val="Kommentartext"/>
    <w:uiPriority w:val="99"/>
    <w:semiHidden/>
    <w:rsid w:val="001A025C"/>
    <w:rPr>
      <w:rFonts w:ascii="Arial" w:hAnsi="Arial" w:cs="Arial"/>
      <w:lang w:val="de-DE" w:eastAsia="de-DE" w:bidi="ar-SA"/>
    </w:rPr>
  </w:style>
  <w:style w:type="character" w:customStyle="1" w:styleId="question">
    <w:name w:val="question"/>
    <w:rsid w:val="001A025C"/>
  </w:style>
  <w:style w:type="paragraph" w:styleId="HTMLVorformatiert">
    <w:name w:val="HTML Preformatted"/>
    <w:basedOn w:val="Standard"/>
    <w:link w:val="HTMLVorformatiertZchn"/>
    <w:uiPriority w:val="99"/>
    <w:unhideWhenUsed/>
    <w:rsid w:val="001A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1A025C"/>
    <w:rPr>
      <w:rFonts w:ascii="Courier New" w:hAnsi="Courier New" w:cs="Courier New"/>
      <w:lang w:val="de-DE" w:eastAsia="de-DE" w:bidi="ar-SA"/>
    </w:rPr>
  </w:style>
  <w:style w:type="paragraph" w:styleId="Listennummer3">
    <w:name w:val="List Number 3"/>
    <w:basedOn w:val="Standard"/>
    <w:rsid w:val="001A025C"/>
    <w:pPr>
      <w:numPr>
        <w:numId w:val="2"/>
      </w:numPr>
    </w:pPr>
  </w:style>
  <w:style w:type="numbering" w:styleId="111111">
    <w:name w:val="Outline List 2"/>
    <w:basedOn w:val="KeineListe"/>
    <w:rsid w:val="001A025C"/>
    <w:pPr>
      <w:numPr>
        <w:numId w:val="1"/>
      </w:numPr>
    </w:pPr>
  </w:style>
  <w:style w:type="numbering" w:customStyle="1" w:styleId="1Aufzaehlung">
    <w:name w:val="1. Aufzaehlung"/>
    <w:basedOn w:val="KeineListe"/>
    <w:rsid w:val="001A025C"/>
    <w:pPr>
      <w:numPr>
        <w:numId w:val="4"/>
      </w:numPr>
    </w:pPr>
  </w:style>
  <w:style w:type="numbering" w:customStyle="1" w:styleId="2Aufzaehlung">
    <w:name w:val="2. Aufzaehlung"/>
    <w:basedOn w:val="1Aufzaehlung"/>
    <w:rsid w:val="001A025C"/>
    <w:pPr>
      <w:numPr>
        <w:numId w:val="5"/>
      </w:numPr>
    </w:pPr>
  </w:style>
  <w:style w:type="numbering" w:customStyle="1" w:styleId="3Aufzaehlung">
    <w:name w:val="3. Aufzaehlung"/>
    <w:basedOn w:val="1Aufzaehlung"/>
    <w:rsid w:val="001A025C"/>
    <w:pPr>
      <w:numPr>
        <w:numId w:val="6"/>
      </w:numPr>
    </w:pPr>
  </w:style>
  <w:style w:type="paragraph" w:customStyle="1" w:styleId="Abbildungsformatierung">
    <w:name w:val="Abbildungsformatierung"/>
    <w:basedOn w:val="Standard"/>
    <w:next w:val="Standard"/>
    <w:rsid w:val="001A025C"/>
    <w:pPr>
      <w:keepNext/>
    </w:pPr>
  </w:style>
  <w:style w:type="paragraph" w:customStyle="1" w:styleId="Anmerkung">
    <w:name w:val="Anmerkung"/>
    <w:basedOn w:val="Standard"/>
    <w:next w:val="Standard"/>
    <w:rsid w:val="001A025C"/>
    <w:pPr>
      <w:spacing w:before="40" w:after="40" w:line="240" w:lineRule="auto"/>
    </w:pPr>
    <w:rPr>
      <w:i/>
      <w:iCs/>
      <w:sz w:val="18"/>
      <w:szCs w:val="16"/>
    </w:rPr>
  </w:style>
  <w:style w:type="paragraph" w:customStyle="1" w:styleId="BeschriftungAbbildung">
    <w:name w:val="Beschriftung_Abbildung"/>
    <w:basedOn w:val="Beschriftung"/>
    <w:next w:val="Standard"/>
    <w:rsid w:val="001A025C"/>
    <w:pPr>
      <w:keepLines w:val="0"/>
      <w:spacing w:before="120" w:after="360"/>
    </w:pPr>
  </w:style>
  <w:style w:type="paragraph" w:styleId="Dokumentstruktur">
    <w:name w:val="Document Map"/>
    <w:basedOn w:val="Standard"/>
    <w:semiHidden/>
    <w:rsid w:val="001A025C"/>
    <w:pPr>
      <w:shd w:val="clear" w:color="auto" w:fill="000080"/>
    </w:pPr>
    <w:rPr>
      <w:rFonts w:ascii="Tahoma" w:hAnsi="Tahoma" w:cs="Tahoma"/>
      <w:sz w:val="20"/>
      <w:szCs w:val="20"/>
    </w:rPr>
  </w:style>
  <w:style w:type="paragraph" w:styleId="Endnotentext">
    <w:name w:val="endnote text"/>
    <w:basedOn w:val="Standard"/>
    <w:semiHidden/>
    <w:rsid w:val="001A025C"/>
    <w:rPr>
      <w:sz w:val="20"/>
      <w:szCs w:val="20"/>
    </w:rPr>
  </w:style>
  <w:style w:type="character" w:styleId="Endnotenzeichen">
    <w:name w:val="endnote reference"/>
    <w:semiHidden/>
    <w:rsid w:val="001A025C"/>
    <w:rPr>
      <w:vertAlign w:val="superscript"/>
    </w:rPr>
  </w:style>
  <w:style w:type="paragraph" w:customStyle="1" w:styleId="Grauschattiert">
    <w:name w:val="Grau schattiert"/>
    <w:aliases w:val="11 pt"/>
    <w:basedOn w:val="Standard"/>
    <w:next w:val="Standard"/>
    <w:rsid w:val="001A025C"/>
    <w:pPr>
      <w:shd w:val="clear" w:color="auto" w:fill="E0E0E0"/>
    </w:pPr>
    <w:rPr>
      <w:shd w:val="clear" w:color="auto" w:fill="E0E0E0"/>
    </w:rPr>
  </w:style>
  <w:style w:type="character" w:customStyle="1" w:styleId="hochgestellt">
    <w:name w:val="hochgestellt"/>
    <w:semiHidden/>
    <w:rsid w:val="001A025C"/>
    <w:rPr>
      <w:vertAlign w:val="superscript"/>
    </w:rPr>
  </w:style>
  <w:style w:type="paragraph" w:styleId="Index1">
    <w:name w:val="index 1"/>
    <w:basedOn w:val="Standard"/>
    <w:next w:val="Standard"/>
    <w:autoRedefine/>
    <w:semiHidden/>
    <w:rsid w:val="001A025C"/>
    <w:pPr>
      <w:ind w:left="220" w:hanging="220"/>
    </w:pPr>
  </w:style>
  <w:style w:type="paragraph" w:styleId="Index2">
    <w:name w:val="index 2"/>
    <w:basedOn w:val="Standard"/>
    <w:next w:val="Standard"/>
    <w:autoRedefine/>
    <w:semiHidden/>
    <w:rsid w:val="001A025C"/>
    <w:pPr>
      <w:ind w:left="440" w:hanging="220"/>
    </w:pPr>
  </w:style>
  <w:style w:type="paragraph" w:styleId="Index3">
    <w:name w:val="index 3"/>
    <w:basedOn w:val="Standard"/>
    <w:next w:val="Standard"/>
    <w:autoRedefine/>
    <w:semiHidden/>
    <w:rsid w:val="001A025C"/>
    <w:pPr>
      <w:ind w:left="660" w:hanging="220"/>
    </w:pPr>
  </w:style>
  <w:style w:type="paragraph" w:styleId="Index4">
    <w:name w:val="index 4"/>
    <w:basedOn w:val="Standard"/>
    <w:next w:val="Standard"/>
    <w:autoRedefine/>
    <w:semiHidden/>
    <w:rsid w:val="001A025C"/>
    <w:pPr>
      <w:ind w:left="880" w:hanging="220"/>
    </w:pPr>
  </w:style>
  <w:style w:type="paragraph" w:styleId="Index5">
    <w:name w:val="index 5"/>
    <w:basedOn w:val="Standard"/>
    <w:next w:val="Standard"/>
    <w:autoRedefine/>
    <w:semiHidden/>
    <w:rsid w:val="001A025C"/>
    <w:pPr>
      <w:ind w:left="1100" w:hanging="220"/>
    </w:pPr>
  </w:style>
  <w:style w:type="paragraph" w:styleId="Index6">
    <w:name w:val="index 6"/>
    <w:basedOn w:val="Standard"/>
    <w:next w:val="Standard"/>
    <w:autoRedefine/>
    <w:semiHidden/>
    <w:rsid w:val="001A025C"/>
    <w:pPr>
      <w:ind w:left="1320" w:hanging="220"/>
    </w:pPr>
  </w:style>
  <w:style w:type="paragraph" w:styleId="Index7">
    <w:name w:val="index 7"/>
    <w:basedOn w:val="Standard"/>
    <w:next w:val="Standard"/>
    <w:autoRedefine/>
    <w:semiHidden/>
    <w:rsid w:val="001A025C"/>
    <w:pPr>
      <w:ind w:left="1540" w:hanging="220"/>
    </w:pPr>
  </w:style>
  <w:style w:type="paragraph" w:styleId="Index8">
    <w:name w:val="index 8"/>
    <w:basedOn w:val="Standard"/>
    <w:next w:val="Standard"/>
    <w:autoRedefine/>
    <w:semiHidden/>
    <w:rsid w:val="001A025C"/>
    <w:pPr>
      <w:ind w:left="1760" w:hanging="220"/>
    </w:pPr>
  </w:style>
  <w:style w:type="paragraph" w:styleId="Index9">
    <w:name w:val="index 9"/>
    <w:basedOn w:val="Standard"/>
    <w:next w:val="Standard"/>
    <w:autoRedefine/>
    <w:semiHidden/>
    <w:rsid w:val="001A025C"/>
    <w:pPr>
      <w:ind w:left="1980" w:hanging="220"/>
    </w:pPr>
  </w:style>
  <w:style w:type="paragraph" w:styleId="Indexberschrift">
    <w:name w:val="index heading"/>
    <w:basedOn w:val="Standard"/>
    <w:next w:val="Index1"/>
    <w:semiHidden/>
    <w:rsid w:val="001A025C"/>
    <w:rPr>
      <w:b/>
      <w:bCs/>
    </w:rPr>
  </w:style>
  <w:style w:type="paragraph" w:customStyle="1" w:styleId="Inhalt">
    <w:name w:val="Inhalt"/>
    <w:semiHidden/>
    <w:rsid w:val="001A025C"/>
    <w:pPr>
      <w:tabs>
        <w:tab w:val="right" w:pos="9072"/>
      </w:tabs>
      <w:spacing w:before="240" w:after="480" w:line="400" w:lineRule="atLeast"/>
      <w:ind w:right="284"/>
    </w:pPr>
    <w:rPr>
      <w:rFonts w:ascii="Arial" w:hAnsi="Arial" w:cs="Arial"/>
      <w:b/>
      <w:bCs/>
      <w:sz w:val="32"/>
      <w:szCs w:val="32"/>
    </w:rPr>
  </w:style>
  <w:style w:type="paragraph" w:customStyle="1" w:styleId="Literaturverzeichnis1spaltig">
    <w:name w:val="Literaturverzeichnis 1spaltig"/>
    <w:basedOn w:val="Standard"/>
    <w:rsid w:val="001A025C"/>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A025C"/>
    <w:pPr>
      <w:tabs>
        <w:tab w:val="left" w:pos="2835"/>
      </w:tabs>
      <w:spacing w:before="120" w:after="120" w:line="260" w:lineRule="atLeast"/>
      <w:ind w:left="2835" w:hanging="2835"/>
    </w:pPr>
    <w:rPr>
      <w:sz w:val="20"/>
      <w:szCs w:val="20"/>
    </w:rPr>
  </w:style>
  <w:style w:type="paragraph" w:styleId="Makrotext">
    <w:name w:val="macro"/>
    <w:semiHidden/>
    <w:rsid w:val="001A025C"/>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rPr>
  </w:style>
  <w:style w:type="numbering" w:customStyle="1" w:styleId="Nummerierung1PS">
    <w:name w:val="Nummerierung 1. P&amp;S"/>
    <w:rsid w:val="001A025C"/>
    <w:pPr>
      <w:numPr>
        <w:numId w:val="7"/>
      </w:numPr>
    </w:pPr>
  </w:style>
  <w:style w:type="numbering" w:customStyle="1" w:styleId="NummerierungaPS">
    <w:name w:val="Nummerierung a) P&amp;S"/>
    <w:rsid w:val="001A025C"/>
    <w:pPr>
      <w:numPr>
        <w:numId w:val="8"/>
      </w:numPr>
    </w:pPr>
  </w:style>
  <w:style w:type="paragraph" w:customStyle="1" w:styleId="Quellenangabe">
    <w:name w:val="Quellenangabe"/>
    <w:basedOn w:val="Standard"/>
    <w:next w:val="Standard"/>
    <w:rsid w:val="001A025C"/>
    <w:pPr>
      <w:tabs>
        <w:tab w:val="left" w:pos="1134"/>
      </w:tabs>
      <w:spacing w:before="120" w:after="240" w:line="286" w:lineRule="exact"/>
      <w:ind w:left="1134" w:hanging="1134"/>
    </w:pPr>
    <w:rPr>
      <w:rFonts w:cs="Times New Roman"/>
      <w:sz w:val="20"/>
      <w:szCs w:val="20"/>
    </w:rPr>
  </w:style>
  <w:style w:type="paragraph" w:styleId="Rechtsgrundlagenverzeichnis">
    <w:name w:val="table of authorities"/>
    <w:basedOn w:val="Standard"/>
    <w:next w:val="Standard"/>
    <w:semiHidden/>
    <w:rsid w:val="001A025C"/>
    <w:pPr>
      <w:ind w:left="220" w:hanging="220"/>
    </w:pPr>
  </w:style>
  <w:style w:type="paragraph" w:customStyle="1" w:styleId="RefxTitelfett">
    <w:name w:val="Ref x Titel fett"/>
    <w:basedOn w:val="Standard"/>
    <w:rsid w:val="001A025C"/>
    <w:pPr>
      <w:keepNext/>
      <w:keepLines/>
      <w:spacing w:before="480" w:after="0" w:line="240" w:lineRule="auto"/>
    </w:pPr>
    <w:rPr>
      <w:rFonts w:cs="Times New Roman"/>
      <w:b/>
      <w:sz w:val="20"/>
      <w:szCs w:val="20"/>
    </w:rPr>
  </w:style>
  <w:style w:type="paragraph" w:customStyle="1" w:styleId="RefxTitelNichtFett">
    <w:name w:val="Ref x Titel Nicht Fett"/>
    <w:basedOn w:val="RefxTitelfett"/>
    <w:rsid w:val="001A025C"/>
    <w:rPr>
      <w:b w:val="0"/>
    </w:rPr>
  </w:style>
  <w:style w:type="paragraph" w:customStyle="1" w:styleId="RefyAutoren">
    <w:name w:val="Ref y Autoren"/>
    <w:basedOn w:val="Standard"/>
    <w:rsid w:val="001A025C"/>
    <w:pPr>
      <w:keepNext/>
      <w:spacing w:before="40" w:after="40" w:line="240" w:lineRule="auto"/>
    </w:pPr>
    <w:rPr>
      <w:rFonts w:cs="Times New Roman"/>
      <w:sz w:val="20"/>
      <w:szCs w:val="20"/>
    </w:rPr>
  </w:style>
  <w:style w:type="paragraph" w:customStyle="1" w:styleId="RefzAuftraggeber">
    <w:name w:val="Ref z (Auftraggeber)"/>
    <w:basedOn w:val="Standard"/>
    <w:rsid w:val="001A025C"/>
    <w:pPr>
      <w:spacing w:before="40" w:after="40" w:line="240" w:lineRule="auto"/>
    </w:pPr>
    <w:rPr>
      <w:rFonts w:cs="Times New Roman"/>
      <w:i/>
      <w:sz w:val="20"/>
      <w:szCs w:val="20"/>
      <w:lang w:val="en-GB"/>
    </w:rPr>
  </w:style>
  <w:style w:type="paragraph" w:styleId="RGV-berschrift">
    <w:name w:val="toa heading"/>
    <w:basedOn w:val="Standard"/>
    <w:next w:val="Standard"/>
    <w:semiHidden/>
    <w:rsid w:val="001A025C"/>
    <w:pPr>
      <w:spacing w:before="120"/>
    </w:pPr>
    <w:rPr>
      <w:b/>
      <w:bCs/>
      <w:sz w:val="24"/>
      <w:szCs w:val="24"/>
    </w:rPr>
  </w:style>
  <w:style w:type="table" w:styleId="TabelleAktuell">
    <w:name w:val="Table Contemporary"/>
    <w:basedOn w:val="NormaleTabelle"/>
    <w:semiHidden/>
    <w:rsid w:val="001A025C"/>
    <w:pPr>
      <w:spacing w:after="60" w:line="320" w:lineRule="atLeast"/>
      <w:jc w:val="both"/>
    </w:pPr>
    <w:rPr>
      <w:rFonts w:ascii="Century" w:hAnsi="Century"/>
    </w:r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Liste6">
    <w:name w:val="Table List 6"/>
    <w:basedOn w:val="NormaleTabelle"/>
    <w:semiHidden/>
    <w:rsid w:val="001A025C"/>
    <w:pPr>
      <w:spacing w:after="60" w:line="320" w:lineRule="atLeast"/>
      <w:jc w:val="both"/>
    </w:pPr>
    <w:rPr>
      <w:rFonts w:ascii="Century" w:hAnsi="Century"/>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NEUPS">
    <w:name w:val="Tabelle NEU P&amp;S"/>
    <w:rsid w:val="001A025C"/>
    <w:pPr>
      <w:spacing w:before="40" w:after="4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1A025C"/>
    <w:pPr>
      <w:spacing w:after="60" w:line="320" w:lineRule="atLeast"/>
      <w:jc w:val="both"/>
    </w:pPr>
    <w:rPr>
      <w:rFonts w:ascii="Century" w:hAnsi="Century"/>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textPS9ptlinks">
    <w:name w:val="Tabellentext P&amp;S 9 pt links"/>
    <w:rsid w:val="001A025C"/>
    <w:pPr>
      <w:spacing w:before="40" w:after="40"/>
    </w:pPr>
    <w:rPr>
      <w:rFonts w:ascii="Arial" w:hAnsi="Arial" w:cs="Arial"/>
      <w:sz w:val="18"/>
      <w:szCs w:val="18"/>
    </w:rPr>
  </w:style>
  <w:style w:type="paragraph" w:customStyle="1" w:styleId="TabellentextPS10ptlinks">
    <w:name w:val="Tabellentext P&amp;S 10 pt links"/>
    <w:basedOn w:val="TabellentextPS9ptlinks"/>
    <w:rsid w:val="001A025C"/>
    <w:rPr>
      <w:sz w:val="20"/>
    </w:rPr>
  </w:style>
  <w:style w:type="character" w:customStyle="1" w:styleId="tiefgestellt">
    <w:name w:val="tiefgestellt"/>
    <w:semiHidden/>
    <w:rsid w:val="001A025C"/>
    <w:rPr>
      <w:vertAlign w:val="subscript"/>
    </w:rPr>
  </w:style>
  <w:style w:type="paragraph" w:customStyle="1" w:styleId="TitelderStudie">
    <w:name w:val="Titel der Studie"/>
    <w:basedOn w:val="Standard"/>
    <w:semiHidden/>
    <w:rsid w:val="001A025C"/>
    <w:pPr>
      <w:framePr w:w="5846" w:h="2835" w:hSpace="181" w:wrap="auto" w:vAnchor="page" w:hAnchor="page" w:x="1986" w:y="4821"/>
      <w:spacing w:before="40" w:after="40"/>
      <w:jc w:val="left"/>
    </w:pPr>
    <w:rPr>
      <w:b/>
      <w:bCs/>
      <w:sz w:val="32"/>
      <w:szCs w:val="32"/>
    </w:rPr>
  </w:style>
  <w:style w:type="paragraph" w:styleId="Zitat">
    <w:name w:val="Quote"/>
    <w:next w:val="Standard"/>
    <w:qFormat/>
    <w:rsid w:val="001A025C"/>
    <w:pPr>
      <w:spacing w:before="120" w:after="180" w:line="280" w:lineRule="atLeast"/>
      <w:ind w:left="1134" w:right="1134"/>
      <w:contextualSpacing/>
      <w:jc w:val="both"/>
    </w:pPr>
    <w:rPr>
      <w:rFonts w:ascii="Arial" w:hAnsi="Arial" w:cs="Arial"/>
      <w:i/>
      <w:szCs w:val="22"/>
    </w:rPr>
  </w:style>
  <w:style w:type="paragraph" w:customStyle="1" w:styleId="TiteloInhverz">
    <w:name w:val="Titel o. Inh.verz."/>
    <w:next w:val="Standard"/>
    <w:rsid w:val="001A025C"/>
    <w:pPr>
      <w:spacing w:before="480" w:after="480" w:line="320" w:lineRule="atLeast"/>
    </w:pPr>
    <w:rPr>
      <w:rFonts w:ascii="Arial" w:hAnsi="Arial" w:cs="Arial"/>
      <w:b/>
      <w:bCs/>
      <w:kern w:val="28"/>
      <w:sz w:val="32"/>
      <w:szCs w:val="32"/>
    </w:rPr>
  </w:style>
  <w:style w:type="paragraph" w:styleId="Titel">
    <w:name w:val="Title"/>
    <w:aliases w:val="mit Inh.verz."/>
    <w:basedOn w:val="Standard"/>
    <w:next w:val="Standard"/>
    <w:qFormat/>
    <w:rsid w:val="001A025C"/>
    <w:pPr>
      <w:keepNext/>
      <w:keepLines/>
      <w:spacing w:before="480" w:after="480"/>
      <w:outlineLvl w:val="0"/>
    </w:pPr>
    <w:rPr>
      <w:b/>
      <w:bCs/>
      <w:kern w:val="28"/>
      <w:sz w:val="32"/>
      <w:szCs w:val="32"/>
    </w:rPr>
  </w:style>
  <w:style w:type="paragraph" w:customStyle="1" w:styleId="TabelleAufzaehlung">
    <w:name w:val="Tabelle_Aufzaehlung"/>
    <w:rsid w:val="001A025C"/>
    <w:pPr>
      <w:numPr>
        <w:numId w:val="9"/>
      </w:numPr>
    </w:pPr>
    <w:rPr>
      <w:rFonts w:ascii="Arial" w:hAnsi="Arial" w:cs="Arial"/>
      <w:sz w:val="18"/>
      <w:szCs w:val="18"/>
    </w:rPr>
  </w:style>
  <w:style w:type="paragraph" w:styleId="berarbeitung">
    <w:name w:val="Revision"/>
    <w:hidden/>
    <w:uiPriority w:val="99"/>
    <w:semiHidden/>
    <w:rsid w:val="008258C1"/>
    <w:rPr>
      <w:rFonts w:ascii="Arial" w:hAnsi="Arial" w:cs="Arial"/>
      <w:sz w:val="22"/>
      <w:szCs w:val="22"/>
    </w:rPr>
  </w:style>
  <w:style w:type="character" w:customStyle="1" w:styleId="FunotentextZchn">
    <w:name w:val="Fußnotentext Zchn"/>
    <w:link w:val="Funotentext"/>
    <w:uiPriority w:val="99"/>
    <w:rsid w:val="001B44D9"/>
    <w:rPr>
      <w:rFonts w:ascii="Arial" w:hAnsi="Arial" w:cs="Arial"/>
      <w:sz w:val="18"/>
      <w:szCs w:val="18"/>
    </w:rPr>
  </w:style>
  <w:style w:type="paragraph" w:customStyle="1" w:styleId="Formel">
    <w:name w:val="Formel"/>
    <w:basedOn w:val="Standard"/>
    <w:rsid w:val="007C51AE"/>
    <w:pPr>
      <w:overflowPunct w:val="0"/>
      <w:autoSpaceDE w:val="0"/>
      <w:autoSpaceDN w:val="0"/>
      <w:adjustRightInd w:val="0"/>
      <w:spacing w:before="240" w:after="240" w:line="360" w:lineRule="auto"/>
      <w:ind w:left="1418"/>
    </w:pPr>
  </w:style>
  <w:style w:type="character" w:customStyle="1" w:styleId="Aufzhlung-PunkteZchn">
    <w:name w:val="Aufzählung-Punkte Zchn"/>
    <w:link w:val="Aufzhlung-Punkte"/>
    <w:locked/>
    <w:rsid w:val="00964903"/>
    <w:rPr>
      <w:rFonts w:ascii="Arial" w:hAnsi="Arial" w:cs="Arial"/>
      <w:sz w:val="22"/>
      <w:szCs w:val="22"/>
      <w:lang w:eastAsia="x-none"/>
    </w:rPr>
  </w:style>
  <w:style w:type="paragraph" w:customStyle="1" w:styleId="Aufzhlung-Punkte">
    <w:name w:val="Aufzählung-Punkte"/>
    <w:basedOn w:val="Standard"/>
    <w:link w:val="Aufzhlung-PunkteZchn"/>
    <w:qFormat/>
    <w:rsid w:val="00964903"/>
    <w:pPr>
      <w:numPr>
        <w:numId w:val="15"/>
      </w:numPr>
      <w:overflowPunct w:val="0"/>
      <w:autoSpaceDE w:val="0"/>
      <w:autoSpaceDN w:val="0"/>
      <w:adjustRightInd w:val="0"/>
      <w:spacing w:after="120" w:line="360" w:lineRule="auto"/>
      <w:ind w:hanging="357"/>
      <w:contextualSpacing/>
    </w:pPr>
    <w:rPr>
      <w:lang w:eastAsia="x-none"/>
    </w:rPr>
  </w:style>
  <w:style w:type="character" w:customStyle="1" w:styleId="NachweisTextZchn">
    <w:name w:val="Nachweis Text Zchn"/>
    <w:link w:val="NachweisText"/>
    <w:locked/>
    <w:rsid w:val="000A6865"/>
    <w:rPr>
      <w:rFonts w:ascii="Arial" w:hAnsi="Arial" w:cs="Arial"/>
      <w:i/>
      <w:sz w:val="22"/>
      <w:szCs w:val="22"/>
    </w:rPr>
  </w:style>
  <w:style w:type="paragraph" w:customStyle="1" w:styleId="NachweisText">
    <w:name w:val="Nachweis Text"/>
    <w:basedOn w:val="Standard"/>
    <w:link w:val="NachweisTextZchn"/>
    <w:rsid w:val="000A6865"/>
    <w:pPr>
      <w:overflowPunct w:val="0"/>
      <w:autoSpaceDE w:val="0"/>
      <w:autoSpaceDN w:val="0"/>
      <w:adjustRightInd w:val="0"/>
      <w:spacing w:after="120" w:line="360" w:lineRule="auto"/>
      <w:ind w:left="709"/>
    </w:pPr>
    <w:rPr>
      <w:i/>
    </w:rPr>
  </w:style>
  <w:style w:type="character" w:customStyle="1" w:styleId="FuzeileZchn">
    <w:name w:val="Fußzeile Zchn"/>
    <w:link w:val="Fuzeile"/>
    <w:uiPriority w:val="99"/>
    <w:rsid w:val="000F6653"/>
    <w:rPr>
      <w:rFonts w:ascii="Arial" w:hAnsi="Arial" w:cs="Arial"/>
      <w:sz w:val="18"/>
      <w:szCs w:val="18"/>
    </w:rPr>
  </w:style>
  <w:style w:type="table" w:styleId="HelleSchattierung">
    <w:name w:val="Light Shading"/>
    <w:basedOn w:val="NormaleTabelle"/>
    <w:uiPriority w:val="60"/>
    <w:rsid w:val="007F26A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7F26A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1">
    <w:name w:val="Light List Accent 1"/>
    <w:basedOn w:val="NormaleTabelle"/>
    <w:uiPriority w:val="61"/>
    <w:rsid w:val="007F26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
    <w:name w:val="Light List"/>
    <w:basedOn w:val="NormaleTabelle"/>
    <w:uiPriority w:val="61"/>
    <w:rsid w:val="00A54E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urText">
    <w:name w:val="Plain Text"/>
    <w:basedOn w:val="Standard"/>
    <w:link w:val="NurTextZchn"/>
    <w:uiPriority w:val="99"/>
    <w:semiHidden/>
    <w:unhideWhenUsed/>
    <w:rsid w:val="00017A30"/>
    <w:pPr>
      <w:spacing w:after="0" w:line="240" w:lineRule="auto"/>
      <w:jc w:val="left"/>
    </w:pPr>
    <w:rPr>
      <w:rFonts w:ascii="Courier New" w:eastAsiaTheme="minorHAnsi" w:hAnsi="Courier New" w:cs="Courier New"/>
      <w:color w:val="000000"/>
      <w:sz w:val="20"/>
      <w:szCs w:val="20"/>
      <w:lang w:eastAsia="en-US"/>
    </w:rPr>
  </w:style>
  <w:style w:type="character" w:customStyle="1" w:styleId="NurTextZchn">
    <w:name w:val="Nur Text Zchn"/>
    <w:basedOn w:val="Absatz-Standardschriftart"/>
    <w:link w:val="NurText"/>
    <w:uiPriority w:val="99"/>
    <w:semiHidden/>
    <w:rsid w:val="00017A30"/>
    <w:rPr>
      <w:rFonts w:ascii="Courier New" w:eastAsiaTheme="minorHAnsi" w:hAnsi="Courier New" w:cs="Courier New"/>
      <w:color w:val="000000"/>
      <w:lang w:eastAsia="en-US"/>
    </w:rPr>
  </w:style>
  <w:style w:type="paragraph" w:customStyle="1" w:styleId="AufzhlungPunkt1">
    <w:name w:val="Aufzählung Punkt 1"/>
    <w:basedOn w:val="Standard"/>
    <w:link w:val="AufzhlungPunkt1Zchn"/>
    <w:qFormat/>
    <w:rsid w:val="00235C04"/>
    <w:pPr>
      <w:numPr>
        <w:numId w:val="42"/>
      </w:numPr>
      <w:spacing w:after="0" w:line="288" w:lineRule="auto"/>
      <w:ind w:left="426" w:hanging="426"/>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235C04"/>
    <w:rPr>
      <w:rFonts w:ascii="Verdana" w:eastAsiaTheme="minorEastAsia" w:hAnsi="Verdana" w:cstheme="minorBidi"/>
      <w:lang w:eastAsia="ja-JP"/>
    </w:rPr>
  </w:style>
  <w:style w:type="character" w:customStyle="1" w:styleId="StandardfettnurWort">
    <w:name w:val="Standard fett nur Wort"/>
    <w:basedOn w:val="Absatz-Standardschriftart"/>
    <w:uiPriority w:val="1"/>
    <w:qFormat/>
    <w:rsid w:val="004A026F"/>
    <w:rPr>
      <w:rFonts w:ascii="Verdana" w:hAnsi="Verdana"/>
      <w:b/>
      <w:sz w:val="20"/>
    </w:rPr>
  </w:style>
  <w:style w:type="character" w:customStyle="1" w:styleId="StandardkursivnurWort">
    <w:name w:val="Standard kursiv nur Wort"/>
    <w:basedOn w:val="Absatz-Standardschriftart"/>
    <w:uiPriority w:val="1"/>
    <w:qFormat/>
    <w:rsid w:val="004A026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hyperlink" Target="http://de.wikipedia.org/wiki/K%C3%A4lteanlagen"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3.xml"/><Relationship Id="rId27" Type="http://schemas.openxmlformats.org/officeDocument/2006/relationships/hyperlink" Target="http://de.wikipedia.org/wiki/W%C3%A4rmepump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D52065103F7E1F4E91E6D03F75FCB188" ma:contentTypeVersion="0" ma:contentTypeDescription="Ein neues Dokument erstellen." ma:contentTypeScope="" ma:versionID="239d990a53b4a94be9c49089eee14e0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D106E-DCFA-4E06-8F72-7610D4387FD9}">
  <ds:schemaRefs>
    <ds:schemaRef ds:uri="http://schemas.microsoft.com/sharepoint/v3/contenttype/forms"/>
  </ds:schemaRefs>
</ds:datastoreItem>
</file>

<file path=customXml/itemProps10.xml><?xml version="1.0" encoding="utf-8"?>
<ds:datastoreItem xmlns:ds="http://schemas.openxmlformats.org/officeDocument/2006/customXml" ds:itemID="{DB9CEF52-8B1A-4E0E-84B2-EE0A2B7B19E1}">
  <ds:schemaRefs>
    <ds:schemaRef ds:uri="http://schemas.openxmlformats.org/officeDocument/2006/bibliography"/>
  </ds:schemaRefs>
</ds:datastoreItem>
</file>

<file path=customXml/itemProps11.xml><?xml version="1.0" encoding="utf-8"?>
<ds:datastoreItem xmlns:ds="http://schemas.openxmlformats.org/officeDocument/2006/customXml" ds:itemID="{3B5C99FA-DCB2-46AB-B11D-AB8B4E12843D}">
  <ds:schemaRefs>
    <ds:schemaRef ds:uri="http://schemas.openxmlformats.org/officeDocument/2006/bibliography"/>
  </ds:schemaRefs>
</ds:datastoreItem>
</file>

<file path=customXml/itemProps12.xml><?xml version="1.0" encoding="utf-8"?>
<ds:datastoreItem xmlns:ds="http://schemas.openxmlformats.org/officeDocument/2006/customXml" ds:itemID="{615C629B-114E-4E02-94EF-91C767391A87}">
  <ds:schemaRefs>
    <ds:schemaRef ds:uri="http://schemas.openxmlformats.org/officeDocument/2006/bibliography"/>
  </ds:schemaRefs>
</ds:datastoreItem>
</file>

<file path=customXml/itemProps2.xml><?xml version="1.0" encoding="utf-8"?>
<ds:datastoreItem xmlns:ds="http://schemas.openxmlformats.org/officeDocument/2006/customXml" ds:itemID="{F8F755C8-08B8-45DF-A7F0-6A101E439860}">
  <ds:schemaRefs>
    <ds:schemaRef ds:uri="http://schemas.openxmlformats.org/officeDocument/2006/bibliography"/>
  </ds:schemaRefs>
</ds:datastoreItem>
</file>

<file path=customXml/itemProps3.xml><?xml version="1.0" encoding="utf-8"?>
<ds:datastoreItem xmlns:ds="http://schemas.openxmlformats.org/officeDocument/2006/customXml" ds:itemID="{F5654589-63A0-4DA1-BE15-9E3B6C539B59}">
  <ds:schemaRefs>
    <ds:schemaRef ds:uri="http://schemas.microsoft.com/office/2006/metadata/longProperties"/>
  </ds:schemaRefs>
</ds:datastoreItem>
</file>

<file path=customXml/itemProps4.xml><?xml version="1.0" encoding="utf-8"?>
<ds:datastoreItem xmlns:ds="http://schemas.openxmlformats.org/officeDocument/2006/customXml" ds:itemID="{6B33645A-803B-48D3-9B54-216200B32988}">
  <ds:schemaRefs>
    <ds:schemaRef ds:uri="http://schemas.openxmlformats.org/officeDocument/2006/bibliography"/>
  </ds:schemaRefs>
</ds:datastoreItem>
</file>

<file path=customXml/itemProps5.xml><?xml version="1.0" encoding="utf-8"?>
<ds:datastoreItem xmlns:ds="http://schemas.openxmlformats.org/officeDocument/2006/customXml" ds:itemID="{BBA22749-BE58-45F8-9856-9683F67426E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6.xml><?xml version="1.0" encoding="utf-8"?>
<ds:datastoreItem xmlns:ds="http://schemas.openxmlformats.org/officeDocument/2006/customXml" ds:itemID="{379DF2EE-B3CA-4539-8B9C-E97737308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7.xml><?xml version="1.0" encoding="utf-8"?>
<ds:datastoreItem xmlns:ds="http://schemas.openxmlformats.org/officeDocument/2006/customXml" ds:itemID="{96382AA2-3B8F-420C-B0E5-AD2877B598BF}">
  <ds:schemaRefs>
    <ds:schemaRef ds:uri="http://schemas.openxmlformats.org/officeDocument/2006/bibliography"/>
  </ds:schemaRefs>
</ds:datastoreItem>
</file>

<file path=customXml/itemProps8.xml><?xml version="1.0" encoding="utf-8"?>
<ds:datastoreItem xmlns:ds="http://schemas.openxmlformats.org/officeDocument/2006/customXml" ds:itemID="{61C20705-DF7D-4115-8952-EBB3FABA02C8}">
  <ds:schemaRefs>
    <ds:schemaRef ds:uri="http://schemas.openxmlformats.org/officeDocument/2006/bibliography"/>
  </ds:schemaRefs>
</ds:datastoreItem>
</file>

<file path=customXml/itemProps9.xml><?xml version="1.0" encoding="utf-8"?>
<ds:datastoreItem xmlns:ds="http://schemas.openxmlformats.org/officeDocument/2006/customXml" ds:itemID="{A57E458C-4007-41C4-AC01-FBA9DDBF3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2_20110708_mr</Template>
  <TotalTime>0</TotalTime>
  <Pages>25</Pages>
  <Words>6118</Words>
  <Characters>38550</Characters>
  <Application>Microsoft Office Word</Application>
  <DocSecurity>0</DocSecurity>
  <Lines>321</Lines>
  <Paragraphs>89</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44579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creator>J.Groeger@oeko.de</dc:creator>
  <cp:lastModifiedBy>Buttner, Henrike</cp:lastModifiedBy>
  <cp:revision>2</cp:revision>
  <cp:lastPrinted>2019-01-14T14:23:00Z</cp:lastPrinted>
  <dcterms:created xsi:type="dcterms:W3CDTF">2021-05-18T10:44:00Z</dcterms:created>
  <dcterms:modified xsi:type="dcterms:W3CDTF">2021-05-18T10:44:00Z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ies>
</file>